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1723A" w14:textId="55ACAFB2" w:rsidR="00804959" w:rsidRPr="00804959" w:rsidRDefault="00171268" w:rsidP="00804959">
      <w:pPr>
        <w:pStyle w:val="NormalWeb"/>
        <w:rPr>
          <w:rFonts w:ascii="Tahoma" w:hAnsi="Tahoma" w:cs="Tahoma"/>
          <w:b/>
          <w:sz w:val="22"/>
          <w:lang w:val="en-US" w:bidi="en-US"/>
        </w:rPr>
      </w:pPr>
      <w:r w:rsidRPr="00804959">
        <w:rPr>
          <w:rStyle w:val="YokA"/>
          <w:rFonts w:ascii="Tahoma" w:hAnsi="Tahoma" w:cs="Tahoma"/>
          <w:b/>
          <w:sz w:val="22"/>
          <w:lang w:val="en-US" w:bidi="en-US"/>
        </w:rPr>
        <w:t>Press Release                                                                                            February 2024</w:t>
      </w:r>
      <w:r w:rsidR="00804959">
        <w:rPr>
          <w:noProof/>
        </w:rPr>
        <mc:AlternateContent>
          <mc:Choice Requires="wps">
            <w:drawing>
              <wp:anchor distT="0" distB="0" distL="0" distR="0" simplePos="0" relativeHeight="251659264" behindDoc="0" locked="0" layoutInCell="1" allowOverlap="1" wp14:anchorId="28B4F400" wp14:editId="1730E5C6">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9837B7D"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sidR="00804959">
        <w:rPr>
          <w:rStyle w:val="YokA"/>
          <w:rFonts w:ascii="Tahoma" w:hAnsi="Tahoma" w:cs="Tahoma"/>
          <w:b/>
          <w:color w:val="000000" w:themeColor="text1"/>
          <w:sz w:val="22"/>
          <w:szCs w:val="22"/>
          <w:lang w:bidi="en-GB"/>
        </w:rPr>
        <w:t xml:space="preserve">                                                                                       </w:t>
      </w:r>
    </w:p>
    <w:p w14:paraId="1EE29478" w14:textId="7F4CACE7" w:rsidR="00821911" w:rsidRPr="00804959" w:rsidRDefault="00821911" w:rsidP="002C776D">
      <w:pPr>
        <w:jc w:val="center"/>
        <w:rPr>
          <w:rFonts w:ascii="Tahoma" w:hAnsi="Tahoma" w:cs="Tahoma"/>
          <w:b/>
          <w:sz w:val="24"/>
          <w:szCs w:val="20"/>
        </w:rPr>
      </w:pPr>
      <w:r w:rsidRPr="00804959">
        <w:rPr>
          <w:rFonts w:ascii="Tahoma" w:hAnsi="Tahoma" w:cs="Tahoma"/>
          <w:b/>
          <w:sz w:val="24"/>
          <w:lang w:val="en-US" w:bidi="en-US"/>
        </w:rPr>
        <w:t>Turkish Navy's Submarines Reinforce</w:t>
      </w:r>
      <w:r w:rsidR="00E82FCC">
        <w:rPr>
          <w:rFonts w:ascii="Tahoma" w:hAnsi="Tahoma" w:cs="Tahoma"/>
          <w:b/>
          <w:sz w:val="24"/>
          <w:lang w:val="en-US" w:bidi="en-US"/>
        </w:rPr>
        <w:t>s</w:t>
      </w:r>
      <w:r w:rsidRPr="00804959">
        <w:rPr>
          <w:rFonts w:ascii="Tahoma" w:hAnsi="Tahoma" w:cs="Tahoma"/>
          <w:b/>
          <w:sz w:val="24"/>
          <w:lang w:val="en-US" w:bidi="en-US"/>
        </w:rPr>
        <w:t xml:space="preserve"> with National Systems </w:t>
      </w:r>
    </w:p>
    <w:p w14:paraId="7566837A" w14:textId="06E01A55" w:rsidR="00625CBF" w:rsidRPr="00804959" w:rsidRDefault="00625CBF" w:rsidP="002C776D">
      <w:pPr>
        <w:jc w:val="center"/>
        <w:rPr>
          <w:rFonts w:ascii="Tahoma" w:hAnsi="Tahoma" w:cs="Tahoma"/>
          <w:b/>
          <w:sz w:val="24"/>
          <w:szCs w:val="20"/>
        </w:rPr>
      </w:pPr>
      <w:proofErr w:type="spellStart"/>
      <w:r w:rsidRPr="00804959">
        <w:rPr>
          <w:rFonts w:ascii="Tahoma" w:hAnsi="Tahoma" w:cs="Tahoma"/>
          <w:b/>
          <w:sz w:val="24"/>
          <w:lang w:val="en-US" w:bidi="en-US"/>
        </w:rPr>
        <w:t>Gür</w:t>
      </w:r>
      <w:proofErr w:type="spellEnd"/>
      <w:r w:rsidRPr="00804959">
        <w:rPr>
          <w:rFonts w:ascii="Tahoma" w:hAnsi="Tahoma" w:cs="Tahoma"/>
          <w:b/>
          <w:sz w:val="24"/>
          <w:lang w:val="en-US" w:bidi="en-US"/>
        </w:rPr>
        <w:t xml:space="preserve">-Class Submarines to be Equipped with Modern </w:t>
      </w:r>
      <w:r w:rsidR="007B2ECE" w:rsidRPr="00804959">
        <w:rPr>
          <w:rFonts w:ascii="Tahoma" w:hAnsi="Tahoma" w:cs="Tahoma"/>
          <w:b/>
          <w:sz w:val="24"/>
          <w:lang w:val="en-US" w:bidi="en-US"/>
        </w:rPr>
        <w:t xml:space="preserve">and </w:t>
      </w:r>
      <w:r w:rsidRPr="00804959">
        <w:rPr>
          <w:rFonts w:ascii="Tahoma" w:hAnsi="Tahoma" w:cs="Tahoma"/>
          <w:b/>
          <w:sz w:val="24"/>
          <w:lang w:val="en-US" w:bidi="en-US"/>
        </w:rPr>
        <w:t>National Systems</w:t>
      </w:r>
    </w:p>
    <w:p w14:paraId="78CECEE3" w14:textId="70BBE2DD" w:rsidR="00821911" w:rsidRPr="00804959" w:rsidRDefault="00821911" w:rsidP="00625CBF">
      <w:pPr>
        <w:jc w:val="center"/>
        <w:rPr>
          <w:rFonts w:ascii="Tahoma" w:hAnsi="Tahoma" w:cs="Tahoma"/>
          <w:i/>
          <w:szCs w:val="20"/>
        </w:rPr>
      </w:pPr>
      <w:r w:rsidRPr="00804959">
        <w:rPr>
          <w:rFonts w:ascii="Tahoma" w:hAnsi="Tahoma" w:cs="Tahoma"/>
          <w:i/>
          <w:lang w:val="en-US" w:bidi="en-US"/>
        </w:rPr>
        <w:t xml:space="preserve">STM, </w:t>
      </w:r>
      <w:proofErr w:type="spellStart"/>
      <w:r w:rsidRPr="00804959">
        <w:rPr>
          <w:rFonts w:ascii="Tahoma" w:hAnsi="Tahoma" w:cs="Tahoma"/>
          <w:i/>
          <w:lang w:val="en-US" w:bidi="en-US"/>
        </w:rPr>
        <w:t>Türkiye's</w:t>
      </w:r>
      <w:proofErr w:type="spellEnd"/>
      <w:r w:rsidRPr="00804959">
        <w:rPr>
          <w:rFonts w:ascii="Tahoma" w:hAnsi="Tahoma" w:cs="Tahoma"/>
          <w:i/>
          <w:lang w:val="en-US" w:bidi="en-US"/>
        </w:rPr>
        <w:t xml:space="preserve"> </w:t>
      </w:r>
      <w:r w:rsidR="00804959">
        <w:rPr>
          <w:rFonts w:ascii="Tahoma" w:hAnsi="Tahoma" w:cs="Tahoma"/>
          <w:i/>
          <w:lang w:val="en-US" w:bidi="en-US"/>
        </w:rPr>
        <w:t xml:space="preserve">naval </w:t>
      </w:r>
      <w:r w:rsidRPr="00804959">
        <w:rPr>
          <w:rFonts w:ascii="Tahoma" w:hAnsi="Tahoma" w:cs="Tahoma"/>
          <w:i/>
          <w:lang w:val="en-US" w:bidi="en-US"/>
        </w:rPr>
        <w:t xml:space="preserve">engineering power, has been given </w:t>
      </w:r>
      <w:r w:rsidR="002D1ED2">
        <w:rPr>
          <w:rFonts w:ascii="Tahoma" w:hAnsi="Tahoma" w:cs="Tahoma"/>
          <w:i/>
          <w:lang w:val="en-US" w:bidi="en-US"/>
        </w:rPr>
        <w:t xml:space="preserve">system </w:t>
      </w:r>
      <w:r w:rsidRPr="00804959">
        <w:rPr>
          <w:rFonts w:ascii="Tahoma" w:hAnsi="Tahoma" w:cs="Tahoma"/>
          <w:i/>
          <w:lang w:val="en-US" w:bidi="en-US"/>
        </w:rPr>
        <w:t xml:space="preserve">procurement and platform integration </w:t>
      </w:r>
      <w:r w:rsidR="002D1ED2" w:rsidRPr="00804959">
        <w:rPr>
          <w:rFonts w:ascii="Tahoma" w:hAnsi="Tahoma" w:cs="Tahoma"/>
          <w:i/>
          <w:lang w:val="en-US" w:bidi="en-US"/>
        </w:rPr>
        <w:t xml:space="preserve">responsibility </w:t>
      </w:r>
      <w:r w:rsidRPr="00804959">
        <w:rPr>
          <w:rFonts w:ascii="Tahoma" w:hAnsi="Tahoma" w:cs="Tahoma"/>
          <w:i/>
          <w:lang w:val="en-US" w:bidi="en-US"/>
        </w:rPr>
        <w:t xml:space="preserve">for the </w:t>
      </w:r>
      <w:r w:rsidR="002D1ED2">
        <w:rPr>
          <w:rFonts w:ascii="Tahoma" w:hAnsi="Tahoma" w:cs="Tahoma"/>
          <w:i/>
          <w:lang w:val="en-US" w:bidi="en-US"/>
        </w:rPr>
        <w:t>Mid</w:t>
      </w:r>
      <w:r w:rsidRPr="00804959">
        <w:rPr>
          <w:rFonts w:ascii="Tahoma" w:hAnsi="Tahoma" w:cs="Tahoma"/>
          <w:i/>
          <w:lang w:val="en-US" w:bidi="en-US"/>
        </w:rPr>
        <w:t>-Life Moderni</w:t>
      </w:r>
      <w:r w:rsidR="004C146F">
        <w:rPr>
          <w:rFonts w:ascii="Tahoma" w:hAnsi="Tahoma" w:cs="Tahoma"/>
          <w:i/>
          <w:lang w:val="en-US" w:bidi="en-US"/>
        </w:rPr>
        <w:t>z</w:t>
      </w:r>
      <w:r w:rsidRPr="00804959">
        <w:rPr>
          <w:rFonts w:ascii="Tahoma" w:hAnsi="Tahoma" w:cs="Tahoma"/>
          <w:i/>
          <w:lang w:val="en-US" w:bidi="en-US"/>
        </w:rPr>
        <w:t xml:space="preserve">ation of the </w:t>
      </w:r>
      <w:proofErr w:type="spellStart"/>
      <w:r w:rsidRPr="00804959">
        <w:rPr>
          <w:rFonts w:ascii="Tahoma" w:hAnsi="Tahoma" w:cs="Tahoma"/>
          <w:i/>
          <w:lang w:val="en-US" w:bidi="en-US"/>
        </w:rPr>
        <w:t>Gür</w:t>
      </w:r>
      <w:proofErr w:type="spellEnd"/>
      <w:r w:rsidRPr="00804959">
        <w:rPr>
          <w:rFonts w:ascii="Tahoma" w:hAnsi="Tahoma" w:cs="Tahoma"/>
          <w:i/>
          <w:lang w:val="en-US" w:bidi="en-US"/>
        </w:rPr>
        <w:t xml:space="preserve">-Class Submarines </w:t>
      </w:r>
      <w:r w:rsidR="004C146F">
        <w:rPr>
          <w:rFonts w:ascii="Tahoma" w:hAnsi="Tahoma" w:cs="Tahoma"/>
          <w:i/>
          <w:lang w:val="en-US" w:bidi="en-US"/>
        </w:rPr>
        <w:t>(Type-209/1</w:t>
      </w:r>
      <w:r w:rsidR="000725B5">
        <w:rPr>
          <w:rFonts w:ascii="Tahoma" w:hAnsi="Tahoma" w:cs="Tahoma"/>
          <w:i/>
          <w:lang w:val="en-US" w:bidi="en-US"/>
        </w:rPr>
        <w:t>4</w:t>
      </w:r>
      <w:r w:rsidR="004C146F">
        <w:rPr>
          <w:rFonts w:ascii="Tahoma" w:hAnsi="Tahoma" w:cs="Tahoma"/>
          <w:i/>
          <w:lang w:val="en-US" w:bidi="en-US"/>
        </w:rPr>
        <w:t xml:space="preserve">00) </w:t>
      </w:r>
      <w:r w:rsidRPr="00804959">
        <w:rPr>
          <w:rFonts w:ascii="Tahoma" w:hAnsi="Tahoma" w:cs="Tahoma"/>
          <w:i/>
          <w:lang w:val="en-US" w:bidi="en-US"/>
        </w:rPr>
        <w:t xml:space="preserve">in the inventory of the Turkish Naval Forces. Critical navigation, mechanical and communication systems </w:t>
      </w:r>
      <w:r w:rsidR="002D1ED2">
        <w:rPr>
          <w:rFonts w:ascii="Tahoma" w:hAnsi="Tahoma" w:cs="Tahoma"/>
          <w:i/>
          <w:lang w:val="en-US" w:bidi="en-US"/>
        </w:rPr>
        <w:t xml:space="preserve">on </w:t>
      </w:r>
      <w:r w:rsidRPr="00804959">
        <w:rPr>
          <w:rFonts w:ascii="Tahoma" w:hAnsi="Tahoma" w:cs="Tahoma"/>
          <w:i/>
          <w:lang w:val="en-US" w:bidi="en-US"/>
        </w:rPr>
        <w:t xml:space="preserve">board </w:t>
      </w:r>
      <w:proofErr w:type="gramStart"/>
      <w:r w:rsidRPr="00804959">
        <w:rPr>
          <w:rFonts w:ascii="Tahoma" w:hAnsi="Tahoma" w:cs="Tahoma"/>
          <w:i/>
          <w:lang w:val="en-US" w:bidi="en-US"/>
        </w:rPr>
        <w:t xml:space="preserve">the  </w:t>
      </w:r>
      <w:proofErr w:type="spellStart"/>
      <w:r w:rsidRPr="00804959">
        <w:rPr>
          <w:rFonts w:ascii="Tahoma" w:hAnsi="Tahoma" w:cs="Tahoma"/>
          <w:i/>
          <w:lang w:val="en-US" w:bidi="en-US"/>
        </w:rPr>
        <w:t>Gür</w:t>
      </w:r>
      <w:proofErr w:type="spellEnd"/>
      <w:proofErr w:type="gramEnd"/>
      <w:r w:rsidRPr="00804959">
        <w:rPr>
          <w:rFonts w:ascii="Tahoma" w:hAnsi="Tahoma" w:cs="Tahoma"/>
          <w:i/>
          <w:lang w:val="en-US" w:bidi="en-US"/>
        </w:rPr>
        <w:t xml:space="preserve">-Class Submarines will be </w:t>
      </w:r>
      <w:proofErr w:type="spellStart"/>
      <w:r w:rsidRPr="00804959">
        <w:rPr>
          <w:rFonts w:ascii="Tahoma" w:hAnsi="Tahoma" w:cs="Tahoma"/>
          <w:i/>
          <w:lang w:val="en-US" w:bidi="en-US"/>
        </w:rPr>
        <w:t>moderni</w:t>
      </w:r>
      <w:r w:rsidR="007F792B">
        <w:rPr>
          <w:rFonts w:ascii="Tahoma" w:hAnsi="Tahoma" w:cs="Tahoma"/>
          <w:i/>
          <w:lang w:val="en-US" w:bidi="en-US"/>
        </w:rPr>
        <w:t>s</w:t>
      </w:r>
      <w:r w:rsidRPr="00804959">
        <w:rPr>
          <w:rFonts w:ascii="Tahoma" w:hAnsi="Tahoma" w:cs="Tahoma"/>
          <w:i/>
          <w:lang w:val="en-US" w:bidi="en-US"/>
        </w:rPr>
        <w:t>ed</w:t>
      </w:r>
      <w:proofErr w:type="spellEnd"/>
      <w:r w:rsidRPr="00804959">
        <w:rPr>
          <w:rFonts w:ascii="Tahoma" w:hAnsi="Tahoma" w:cs="Tahoma"/>
          <w:i/>
          <w:lang w:val="en-US" w:bidi="en-US"/>
        </w:rPr>
        <w:t xml:space="preserve"> with modern national capabilities, thus extending their </w:t>
      </w:r>
      <w:r w:rsidR="002D1ED2">
        <w:rPr>
          <w:rFonts w:ascii="Tahoma" w:hAnsi="Tahoma" w:cs="Tahoma"/>
          <w:i/>
          <w:lang w:val="en-US" w:bidi="en-US"/>
        </w:rPr>
        <w:t>service</w:t>
      </w:r>
      <w:r w:rsidR="002D1ED2" w:rsidRPr="00804959">
        <w:rPr>
          <w:rFonts w:ascii="Tahoma" w:hAnsi="Tahoma" w:cs="Tahoma"/>
          <w:i/>
          <w:lang w:val="en-US" w:bidi="en-US"/>
        </w:rPr>
        <w:t xml:space="preserve"> </w:t>
      </w:r>
      <w:r w:rsidRPr="00804959">
        <w:rPr>
          <w:rFonts w:ascii="Tahoma" w:hAnsi="Tahoma" w:cs="Tahoma"/>
          <w:i/>
          <w:lang w:val="en-US" w:bidi="en-US"/>
        </w:rPr>
        <w:t xml:space="preserve">life. </w:t>
      </w:r>
    </w:p>
    <w:p w14:paraId="30E3C623" w14:textId="4772486D" w:rsidR="00896CA9" w:rsidRPr="00804959" w:rsidRDefault="00896CA9" w:rsidP="002C776D">
      <w:pPr>
        <w:rPr>
          <w:rFonts w:ascii="Tahoma" w:hAnsi="Tahoma" w:cs="Tahoma"/>
          <w:sz w:val="20"/>
          <w:szCs w:val="20"/>
        </w:rPr>
      </w:pPr>
      <w:r w:rsidRPr="00804959">
        <w:rPr>
          <w:rFonts w:ascii="Tahoma" w:hAnsi="Tahoma" w:cs="Tahoma"/>
          <w:sz w:val="20"/>
          <w:lang w:val="en-US" w:bidi="en-US"/>
        </w:rPr>
        <w:t xml:space="preserve">Under the leadership of </w:t>
      </w:r>
      <w:r w:rsidR="00A67E51" w:rsidRPr="00A67E51">
        <w:rPr>
          <w:rFonts w:ascii="Tahoma" w:hAnsi="Tahoma" w:cs="Tahoma"/>
          <w:sz w:val="20"/>
          <w:lang w:val="en-US" w:bidi="en-US"/>
        </w:rPr>
        <w:t xml:space="preserve">the Presidency of the Republic of </w:t>
      </w:r>
      <w:proofErr w:type="spellStart"/>
      <w:r w:rsidR="00A67E51" w:rsidRPr="00A67E51">
        <w:rPr>
          <w:rFonts w:ascii="Tahoma" w:hAnsi="Tahoma" w:cs="Tahoma"/>
          <w:sz w:val="20"/>
          <w:lang w:val="en-US" w:bidi="en-US"/>
        </w:rPr>
        <w:t>Türkiye</w:t>
      </w:r>
      <w:proofErr w:type="spellEnd"/>
      <w:r w:rsidR="00A67E51">
        <w:rPr>
          <w:rFonts w:ascii="Tahoma" w:hAnsi="Tahoma" w:cs="Tahoma"/>
          <w:sz w:val="20"/>
          <w:lang w:val="en-US" w:bidi="en-US"/>
        </w:rPr>
        <w:t xml:space="preserve">, </w:t>
      </w:r>
      <w:proofErr w:type="spellStart"/>
      <w:r w:rsidR="00A67E51" w:rsidRPr="00A67E51">
        <w:rPr>
          <w:rFonts w:ascii="Tahoma" w:hAnsi="Tahoma" w:cs="Tahoma"/>
          <w:sz w:val="20"/>
          <w:lang w:val="en-US" w:bidi="en-US"/>
        </w:rPr>
        <w:t>Defence</w:t>
      </w:r>
      <w:proofErr w:type="spellEnd"/>
      <w:r w:rsidR="00A67E51" w:rsidRPr="00A67E51">
        <w:rPr>
          <w:rFonts w:ascii="Tahoma" w:hAnsi="Tahoma" w:cs="Tahoma"/>
          <w:sz w:val="20"/>
          <w:lang w:val="en-US" w:bidi="en-US"/>
        </w:rPr>
        <w:t xml:space="preserve"> Industry Agency (SSB)</w:t>
      </w:r>
      <w:r w:rsidR="00A67E51">
        <w:rPr>
          <w:rFonts w:ascii="Tahoma" w:hAnsi="Tahoma" w:cs="Tahoma"/>
          <w:sz w:val="20"/>
          <w:lang w:val="en-US" w:bidi="en-US"/>
        </w:rPr>
        <w:t xml:space="preserve">, </w:t>
      </w:r>
      <w:r w:rsidRPr="00804959">
        <w:rPr>
          <w:rFonts w:ascii="Tahoma" w:hAnsi="Tahoma" w:cs="Tahoma"/>
          <w:sz w:val="20"/>
          <w:lang w:val="en-US" w:bidi="en-US"/>
        </w:rPr>
        <w:t xml:space="preserve">STM </w:t>
      </w:r>
      <w:proofErr w:type="spellStart"/>
      <w:r w:rsidRPr="00804959">
        <w:rPr>
          <w:rFonts w:ascii="Tahoma" w:hAnsi="Tahoma" w:cs="Tahoma"/>
          <w:sz w:val="20"/>
          <w:lang w:val="en-US" w:bidi="en-US"/>
        </w:rPr>
        <w:t>Savunma</w:t>
      </w:r>
      <w:proofErr w:type="spellEnd"/>
      <w:r w:rsidRPr="00804959">
        <w:rPr>
          <w:rFonts w:ascii="Tahoma" w:hAnsi="Tahoma" w:cs="Tahoma"/>
          <w:sz w:val="20"/>
          <w:lang w:val="en-US" w:bidi="en-US"/>
        </w:rPr>
        <w:t xml:space="preserve"> </w:t>
      </w:r>
      <w:proofErr w:type="spellStart"/>
      <w:r w:rsidRPr="00804959">
        <w:rPr>
          <w:rFonts w:ascii="Tahoma" w:hAnsi="Tahoma" w:cs="Tahoma"/>
          <w:sz w:val="20"/>
          <w:lang w:val="en-US" w:bidi="en-US"/>
        </w:rPr>
        <w:t>Teknolojileri</w:t>
      </w:r>
      <w:proofErr w:type="spellEnd"/>
      <w:r w:rsidRPr="00804959">
        <w:rPr>
          <w:rFonts w:ascii="Tahoma" w:hAnsi="Tahoma" w:cs="Tahoma"/>
          <w:sz w:val="20"/>
          <w:lang w:val="en-US" w:bidi="en-US"/>
        </w:rPr>
        <w:t xml:space="preserve"> </w:t>
      </w:r>
      <w:proofErr w:type="spellStart"/>
      <w:r w:rsidRPr="00804959">
        <w:rPr>
          <w:rFonts w:ascii="Tahoma" w:hAnsi="Tahoma" w:cs="Tahoma"/>
          <w:sz w:val="20"/>
          <w:lang w:val="en-US" w:bidi="en-US"/>
        </w:rPr>
        <w:t>Mühendislik</w:t>
      </w:r>
      <w:proofErr w:type="spellEnd"/>
      <w:r w:rsidRPr="00804959">
        <w:rPr>
          <w:rFonts w:ascii="Tahoma" w:hAnsi="Tahoma" w:cs="Tahoma"/>
          <w:sz w:val="20"/>
          <w:lang w:val="en-US" w:bidi="en-US"/>
        </w:rPr>
        <w:t xml:space="preserve"> ve </w:t>
      </w:r>
      <w:proofErr w:type="spellStart"/>
      <w:r w:rsidRPr="00804959">
        <w:rPr>
          <w:rFonts w:ascii="Tahoma" w:hAnsi="Tahoma" w:cs="Tahoma"/>
          <w:sz w:val="20"/>
          <w:lang w:val="en-US" w:bidi="en-US"/>
        </w:rPr>
        <w:t>Ticaret</w:t>
      </w:r>
      <w:proofErr w:type="spellEnd"/>
      <w:r w:rsidRPr="00804959">
        <w:rPr>
          <w:rFonts w:ascii="Tahoma" w:hAnsi="Tahoma" w:cs="Tahoma"/>
          <w:sz w:val="20"/>
          <w:lang w:val="en-US" w:bidi="en-US"/>
        </w:rPr>
        <w:t xml:space="preserve"> A.Ş. – a key player in </w:t>
      </w:r>
      <w:proofErr w:type="spellStart"/>
      <w:r w:rsidRPr="00804959">
        <w:rPr>
          <w:rFonts w:ascii="Tahoma" w:hAnsi="Tahoma" w:cs="Tahoma"/>
          <w:sz w:val="20"/>
          <w:lang w:val="en-US" w:bidi="en-US"/>
        </w:rPr>
        <w:t>Türkiye's</w:t>
      </w:r>
      <w:proofErr w:type="spellEnd"/>
      <w:r w:rsidRPr="00804959">
        <w:rPr>
          <w:rFonts w:ascii="Tahoma" w:hAnsi="Tahoma" w:cs="Tahoma"/>
          <w:sz w:val="20"/>
          <w:lang w:val="en-US" w:bidi="en-US"/>
        </w:rPr>
        <w:t xml:space="preserve"> </w:t>
      </w:r>
      <w:proofErr w:type="spellStart"/>
      <w:r w:rsidR="00A67E51">
        <w:rPr>
          <w:rFonts w:ascii="Tahoma" w:hAnsi="Tahoma" w:cs="Tahoma"/>
          <w:sz w:val="20"/>
          <w:lang w:val="en-US" w:bidi="en-US"/>
        </w:rPr>
        <w:t>defence</w:t>
      </w:r>
      <w:proofErr w:type="spellEnd"/>
      <w:r w:rsidR="00A67E51">
        <w:rPr>
          <w:rFonts w:ascii="Tahoma" w:hAnsi="Tahoma" w:cs="Tahoma"/>
          <w:sz w:val="20"/>
          <w:lang w:val="en-US" w:bidi="en-US"/>
        </w:rPr>
        <w:t xml:space="preserve"> </w:t>
      </w:r>
      <w:r w:rsidRPr="00804959">
        <w:rPr>
          <w:rFonts w:ascii="Tahoma" w:hAnsi="Tahoma" w:cs="Tahoma"/>
          <w:sz w:val="20"/>
          <w:lang w:val="en-US" w:bidi="en-US"/>
        </w:rPr>
        <w:t>sector and in the development of national</w:t>
      </w:r>
      <w:r w:rsidR="00A67E51">
        <w:rPr>
          <w:rFonts w:ascii="Tahoma" w:hAnsi="Tahoma" w:cs="Tahoma"/>
          <w:sz w:val="20"/>
          <w:lang w:val="en-US" w:bidi="en-US"/>
        </w:rPr>
        <w:t xml:space="preserve">-modern </w:t>
      </w:r>
      <w:r w:rsidRPr="00804959">
        <w:rPr>
          <w:rFonts w:ascii="Tahoma" w:hAnsi="Tahoma" w:cs="Tahoma"/>
          <w:sz w:val="20"/>
          <w:lang w:val="en-US" w:bidi="en-US"/>
        </w:rPr>
        <w:t>technologies – continues to take critical tasks in the moderni</w:t>
      </w:r>
      <w:r w:rsidR="004C146F">
        <w:rPr>
          <w:rFonts w:ascii="Tahoma" w:hAnsi="Tahoma" w:cs="Tahoma"/>
          <w:sz w:val="20"/>
          <w:lang w:val="en-US" w:bidi="en-US"/>
        </w:rPr>
        <w:t>z</w:t>
      </w:r>
      <w:r w:rsidRPr="00804959">
        <w:rPr>
          <w:rFonts w:ascii="Tahoma" w:hAnsi="Tahoma" w:cs="Tahoma"/>
          <w:sz w:val="20"/>
          <w:lang w:val="en-US" w:bidi="en-US"/>
        </w:rPr>
        <w:t xml:space="preserve">ation of the Navy’s submarines – as </w:t>
      </w:r>
      <w:r w:rsidR="002D1ED2">
        <w:rPr>
          <w:rFonts w:ascii="Tahoma" w:hAnsi="Tahoma" w:cs="Tahoma"/>
          <w:sz w:val="20"/>
          <w:lang w:val="en-US" w:bidi="en-US"/>
        </w:rPr>
        <w:t xml:space="preserve">one of the </w:t>
      </w:r>
      <w:r w:rsidRPr="00804959">
        <w:rPr>
          <w:rFonts w:ascii="Tahoma" w:hAnsi="Tahoma" w:cs="Tahoma"/>
          <w:sz w:val="20"/>
          <w:lang w:val="en-US" w:bidi="en-US"/>
        </w:rPr>
        <w:t xml:space="preserve">key strike </w:t>
      </w:r>
      <w:proofErr w:type="gramStart"/>
      <w:r w:rsidRPr="00804959">
        <w:rPr>
          <w:rFonts w:ascii="Tahoma" w:hAnsi="Tahoma" w:cs="Tahoma"/>
          <w:sz w:val="20"/>
          <w:lang w:val="en-US" w:bidi="en-US"/>
        </w:rPr>
        <w:t>power</w:t>
      </w:r>
      <w:proofErr w:type="gramEnd"/>
      <w:r w:rsidRPr="00804959">
        <w:rPr>
          <w:rFonts w:ascii="Tahoma" w:hAnsi="Tahoma" w:cs="Tahoma"/>
          <w:sz w:val="20"/>
          <w:lang w:val="en-US" w:bidi="en-US"/>
        </w:rPr>
        <w:t xml:space="preserve"> of the Turkish Armed Forces.</w:t>
      </w:r>
    </w:p>
    <w:p w14:paraId="2D35074E" w14:textId="5C3069AB" w:rsidR="00A91B7F" w:rsidRPr="00804959" w:rsidRDefault="008759FF" w:rsidP="002C776D">
      <w:pPr>
        <w:rPr>
          <w:rFonts w:ascii="Tahoma" w:hAnsi="Tahoma" w:cs="Tahoma"/>
          <w:sz w:val="20"/>
          <w:szCs w:val="20"/>
        </w:rPr>
      </w:pPr>
      <w:proofErr w:type="spellStart"/>
      <w:r w:rsidRPr="00804959">
        <w:rPr>
          <w:rFonts w:ascii="Tahoma" w:hAnsi="Tahoma" w:cs="Tahoma"/>
          <w:b/>
          <w:sz w:val="20"/>
          <w:lang w:val="en-US" w:bidi="en-US"/>
        </w:rPr>
        <w:t>Gür</w:t>
      </w:r>
      <w:proofErr w:type="spellEnd"/>
      <w:r w:rsidRPr="00804959">
        <w:rPr>
          <w:rFonts w:ascii="Tahoma" w:hAnsi="Tahoma" w:cs="Tahoma"/>
          <w:b/>
          <w:sz w:val="20"/>
          <w:lang w:val="en-US" w:bidi="en-US"/>
        </w:rPr>
        <w:t xml:space="preserve">-Class </w:t>
      </w:r>
      <w:proofErr w:type="gramStart"/>
      <w:r w:rsidRPr="00804959">
        <w:rPr>
          <w:rFonts w:ascii="Tahoma" w:hAnsi="Tahoma" w:cs="Tahoma"/>
          <w:b/>
          <w:sz w:val="20"/>
          <w:lang w:val="en-US" w:bidi="en-US"/>
        </w:rPr>
        <w:t>Submarine</w:t>
      </w:r>
      <w:r w:rsidR="002D1ED2">
        <w:rPr>
          <w:rFonts w:ascii="Tahoma" w:hAnsi="Tahoma" w:cs="Tahoma"/>
          <w:b/>
          <w:sz w:val="20"/>
          <w:lang w:val="en-US" w:bidi="en-US"/>
        </w:rPr>
        <w:t xml:space="preserve"> </w:t>
      </w:r>
      <w:r w:rsidRPr="00804959">
        <w:rPr>
          <w:rFonts w:ascii="Tahoma" w:hAnsi="Tahoma" w:cs="Tahoma"/>
          <w:b/>
          <w:sz w:val="20"/>
          <w:lang w:val="en-US" w:bidi="en-US"/>
        </w:rPr>
        <w:t xml:space="preserve"> </w:t>
      </w:r>
      <w:proofErr w:type="spellStart"/>
      <w:r w:rsidRPr="00804959">
        <w:rPr>
          <w:rFonts w:ascii="Tahoma" w:hAnsi="Tahoma" w:cs="Tahoma"/>
          <w:b/>
          <w:sz w:val="20"/>
          <w:lang w:val="en-US" w:bidi="en-US"/>
        </w:rPr>
        <w:t>Modernis</w:t>
      </w:r>
      <w:r w:rsidR="002D1ED2">
        <w:rPr>
          <w:rFonts w:ascii="Tahoma" w:hAnsi="Tahoma" w:cs="Tahoma"/>
          <w:b/>
          <w:sz w:val="20"/>
          <w:lang w:val="en-US" w:bidi="en-US"/>
        </w:rPr>
        <w:t>ation</w:t>
      </w:r>
      <w:proofErr w:type="spellEnd"/>
      <w:proofErr w:type="gramEnd"/>
      <w:r w:rsidR="002D1ED2">
        <w:rPr>
          <w:rFonts w:ascii="Tahoma" w:hAnsi="Tahoma" w:cs="Tahoma"/>
          <w:b/>
          <w:sz w:val="20"/>
          <w:lang w:val="en-US" w:bidi="en-US"/>
        </w:rPr>
        <w:t xml:space="preserve"> Program</w:t>
      </w:r>
      <w:r w:rsidRPr="00804959">
        <w:rPr>
          <w:rFonts w:ascii="Tahoma" w:hAnsi="Tahoma" w:cs="Tahoma"/>
          <w:b/>
          <w:sz w:val="20"/>
          <w:lang w:val="en-US" w:bidi="en-US"/>
        </w:rPr>
        <w:t xml:space="preserve"> </w:t>
      </w:r>
    </w:p>
    <w:p w14:paraId="666605F6" w14:textId="272F2DB6" w:rsidR="002C776D" w:rsidRPr="00804959" w:rsidRDefault="00896CA9" w:rsidP="002C776D">
      <w:pPr>
        <w:rPr>
          <w:rFonts w:ascii="Tahoma" w:hAnsi="Tahoma" w:cs="Tahoma"/>
          <w:sz w:val="20"/>
          <w:szCs w:val="20"/>
        </w:rPr>
      </w:pPr>
      <w:r w:rsidRPr="00804959">
        <w:rPr>
          <w:rFonts w:ascii="Tahoma" w:hAnsi="Tahoma" w:cs="Tahoma"/>
          <w:sz w:val="20"/>
          <w:lang w:val="en-US" w:bidi="en-US"/>
        </w:rPr>
        <w:t xml:space="preserve">An important milestone has been reached in the </w:t>
      </w:r>
      <w:proofErr w:type="spellStart"/>
      <w:r w:rsidRPr="00804959">
        <w:rPr>
          <w:rFonts w:ascii="Tahoma" w:hAnsi="Tahoma" w:cs="Tahoma"/>
          <w:sz w:val="20"/>
          <w:lang w:val="en-US" w:bidi="en-US"/>
        </w:rPr>
        <w:t>Preveze</w:t>
      </w:r>
      <w:proofErr w:type="spellEnd"/>
      <w:r w:rsidRPr="00804959">
        <w:rPr>
          <w:rFonts w:ascii="Tahoma" w:hAnsi="Tahoma" w:cs="Tahoma"/>
          <w:sz w:val="20"/>
          <w:lang w:val="en-US" w:bidi="en-US"/>
        </w:rPr>
        <w:t xml:space="preserve"> and </w:t>
      </w:r>
      <w:proofErr w:type="spellStart"/>
      <w:r w:rsidRPr="00804959">
        <w:rPr>
          <w:rFonts w:ascii="Tahoma" w:hAnsi="Tahoma" w:cs="Tahoma"/>
          <w:sz w:val="20"/>
          <w:lang w:val="en-US" w:bidi="en-US"/>
        </w:rPr>
        <w:t>Gür</w:t>
      </w:r>
      <w:proofErr w:type="spellEnd"/>
      <w:r w:rsidRPr="00804959">
        <w:rPr>
          <w:rFonts w:ascii="Tahoma" w:hAnsi="Tahoma" w:cs="Tahoma"/>
          <w:sz w:val="20"/>
          <w:lang w:val="en-US" w:bidi="en-US"/>
        </w:rPr>
        <w:t xml:space="preserve">-Class submarine </w:t>
      </w:r>
      <w:r w:rsidR="007F792B">
        <w:rPr>
          <w:rFonts w:ascii="Tahoma" w:hAnsi="Tahoma" w:cs="Tahoma"/>
          <w:sz w:val="20"/>
          <w:lang w:val="en-US" w:bidi="en-US"/>
        </w:rPr>
        <w:t>(Type 209/1</w:t>
      </w:r>
      <w:r w:rsidR="000725B5">
        <w:rPr>
          <w:rFonts w:ascii="Tahoma" w:hAnsi="Tahoma" w:cs="Tahoma"/>
          <w:sz w:val="20"/>
          <w:lang w:val="en-US" w:bidi="en-US"/>
        </w:rPr>
        <w:t>4</w:t>
      </w:r>
      <w:r w:rsidR="007F792B">
        <w:rPr>
          <w:rFonts w:ascii="Tahoma" w:hAnsi="Tahoma" w:cs="Tahoma"/>
          <w:sz w:val="20"/>
          <w:lang w:val="en-US" w:bidi="en-US"/>
        </w:rPr>
        <w:t xml:space="preserve">00) </w:t>
      </w:r>
      <w:proofErr w:type="spellStart"/>
      <w:r w:rsidRPr="00804959">
        <w:rPr>
          <w:rFonts w:ascii="Tahoma" w:hAnsi="Tahoma" w:cs="Tahoma"/>
          <w:sz w:val="20"/>
          <w:lang w:val="en-US" w:bidi="en-US"/>
        </w:rPr>
        <w:t>programmes</w:t>
      </w:r>
      <w:proofErr w:type="spellEnd"/>
      <w:r w:rsidRPr="00804959">
        <w:rPr>
          <w:rFonts w:ascii="Tahoma" w:hAnsi="Tahoma" w:cs="Tahoma"/>
          <w:sz w:val="20"/>
          <w:lang w:val="en-US" w:bidi="en-US"/>
        </w:rPr>
        <w:t xml:space="preserve">, as the backbone of the Submarine </w:t>
      </w:r>
      <w:r w:rsidR="007F792B">
        <w:rPr>
          <w:rFonts w:ascii="Tahoma" w:hAnsi="Tahoma" w:cs="Tahoma"/>
          <w:sz w:val="20"/>
          <w:lang w:val="en-US" w:bidi="en-US"/>
        </w:rPr>
        <w:t xml:space="preserve">Command </w:t>
      </w:r>
      <w:r w:rsidRPr="00804959">
        <w:rPr>
          <w:rFonts w:ascii="Tahoma" w:hAnsi="Tahoma" w:cs="Tahoma"/>
          <w:sz w:val="20"/>
          <w:lang w:val="en-US" w:bidi="en-US"/>
        </w:rPr>
        <w:t xml:space="preserve">in the Blue Homeland. A Contract Amendment adding operations related to the </w:t>
      </w:r>
      <w:proofErr w:type="spellStart"/>
      <w:r w:rsidRPr="00804959">
        <w:rPr>
          <w:rFonts w:ascii="Tahoma" w:hAnsi="Tahoma" w:cs="Tahoma"/>
          <w:sz w:val="20"/>
          <w:lang w:val="en-US" w:bidi="en-US"/>
        </w:rPr>
        <w:t>Gür</w:t>
      </w:r>
      <w:proofErr w:type="spellEnd"/>
      <w:r w:rsidRPr="00804959">
        <w:rPr>
          <w:rFonts w:ascii="Tahoma" w:hAnsi="Tahoma" w:cs="Tahoma"/>
          <w:sz w:val="20"/>
          <w:lang w:val="en-US" w:bidi="en-US"/>
        </w:rPr>
        <w:t xml:space="preserve">-Class Submarine </w:t>
      </w:r>
      <w:r w:rsidR="002D1ED2">
        <w:rPr>
          <w:rFonts w:ascii="Tahoma" w:hAnsi="Tahoma" w:cs="Tahoma"/>
          <w:sz w:val="20"/>
          <w:lang w:val="en-US" w:bidi="en-US"/>
        </w:rPr>
        <w:t>Mid</w:t>
      </w:r>
      <w:r w:rsidRPr="00804959">
        <w:rPr>
          <w:rFonts w:ascii="Tahoma" w:hAnsi="Tahoma" w:cs="Tahoma"/>
          <w:sz w:val="20"/>
          <w:lang w:val="en-US" w:bidi="en-US"/>
        </w:rPr>
        <w:t>-Life Moderni</w:t>
      </w:r>
      <w:r w:rsidR="004C146F">
        <w:rPr>
          <w:rFonts w:ascii="Tahoma" w:hAnsi="Tahoma" w:cs="Tahoma"/>
          <w:sz w:val="20"/>
          <w:lang w:val="en-US" w:bidi="en-US"/>
        </w:rPr>
        <w:t>z</w:t>
      </w:r>
      <w:r w:rsidRPr="00804959">
        <w:rPr>
          <w:rFonts w:ascii="Tahoma" w:hAnsi="Tahoma" w:cs="Tahoma"/>
          <w:sz w:val="20"/>
          <w:lang w:val="en-US" w:bidi="en-US"/>
        </w:rPr>
        <w:t>ation Pro</w:t>
      </w:r>
      <w:r w:rsidR="002D1ED2">
        <w:rPr>
          <w:rFonts w:ascii="Tahoma" w:hAnsi="Tahoma" w:cs="Tahoma"/>
          <w:sz w:val="20"/>
          <w:lang w:val="en-US" w:bidi="en-US"/>
        </w:rPr>
        <w:t xml:space="preserve">gram </w:t>
      </w:r>
      <w:r w:rsidRPr="00804959">
        <w:rPr>
          <w:rFonts w:ascii="Tahoma" w:hAnsi="Tahoma" w:cs="Tahoma"/>
          <w:sz w:val="20"/>
          <w:lang w:val="en-US" w:bidi="en-US"/>
        </w:rPr>
        <w:t xml:space="preserve">to the content of the </w:t>
      </w:r>
      <w:proofErr w:type="spellStart"/>
      <w:r w:rsidRPr="00804959">
        <w:rPr>
          <w:rFonts w:ascii="Tahoma" w:hAnsi="Tahoma" w:cs="Tahoma"/>
          <w:sz w:val="20"/>
          <w:lang w:val="en-US" w:bidi="en-US"/>
        </w:rPr>
        <w:t>Preveze</w:t>
      </w:r>
      <w:proofErr w:type="spellEnd"/>
      <w:r w:rsidRPr="00804959">
        <w:rPr>
          <w:rFonts w:ascii="Tahoma" w:hAnsi="Tahoma" w:cs="Tahoma"/>
          <w:sz w:val="20"/>
          <w:lang w:val="en-US" w:bidi="en-US"/>
        </w:rPr>
        <w:t xml:space="preserve">-Class Submarine </w:t>
      </w:r>
      <w:r w:rsidR="002D1ED2">
        <w:rPr>
          <w:rFonts w:ascii="Tahoma" w:hAnsi="Tahoma" w:cs="Tahoma"/>
          <w:sz w:val="20"/>
          <w:lang w:val="en-US" w:bidi="en-US"/>
        </w:rPr>
        <w:t>Mid</w:t>
      </w:r>
      <w:r w:rsidRPr="00804959">
        <w:rPr>
          <w:rFonts w:ascii="Tahoma" w:hAnsi="Tahoma" w:cs="Tahoma"/>
          <w:sz w:val="20"/>
          <w:lang w:val="en-US" w:bidi="en-US"/>
        </w:rPr>
        <w:t>-Life Moderni</w:t>
      </w:r>
      <w:r w:rsidR="004C146F">
        <w:rPr>
          <w:rFonts w:ascii="Tahoma" w:hAnsi="Tahoma" w:cs="Tahoma"/>
          <w:sz w:val="20"/>
          <w:lang w:val="en-US" w:bidi="en-US"/>
        </w:rPr>
        <w:t>z</w:t>
      </w:r>
      <w:r w:rsidRPr="00804959">
        <w:rPr>
          <w:rFonts w:ascii="Tahoma" w:hAnsi="Tahoma" w:cs="Tahoma"/>
          <w:sz w:val="20"/>
          <w:lang w:val="en-US" w:bidi="en-US"/>
        </w:rPr>
        <w:t>ation Pro</w:t>
      </w:r>
      <w:r w:rsidR="002D1ED2">
        <w:rPr>
          <w:rFonts w:ascii="Tahoma" w:hAnsi="Tahoma" w:cs="Tahoma"/>
          <w:sz w:val="20"/>
          <w:lang w:val="en-US" w:bidi="en-US"/>
        </w:rPr>
        <w:t>gram</w:t>
      </w:r>
      <w:r w:rsidRPr="00804959">
        <w:rPr>
          <w:rFonts w:ascii="Tahoma" w:hAnsi="Tahoma" w:cs="Tahoma"/>
          <w:sz w:val="20"/>
          <w:lang w:val="en-US" w:bidi="en-US"/>
        </w:rPr>
        <w:t xml:space="preserve">, was </w:t>
      </w:r>
      <w:r w:rsidR="002D1ED2">
        <w:rPr>
          <w:rFonts w:ascii="Tahoma" w:hAnsi="Tahoma" w:cs="Tahoma"/>
          <w:sz w:val="20"/>
          <w:lang w:val="en-US" w:bidi="en-US"/>
        </w:rPr>
        <w:t>signed</w:t>
      </w:r>
      <w:r w:rsidR="002D1ED2" w:rsidRPr="00804959">
        <w:rPr>
          <w:rFonts w:ascii="Tahoma" w:hAnsi="Tahoma" w:cs="Tahoma"/>
          <w:sz w:val="20"/>
          <w:lang w:val="en-US" w:bidi="en-US"/>
        </w:rPr>
        <w:t xml:space="preserve"> </w:t>
      </w:r>
      <w:r w:rsidRPr="00804959">
        <w:rPr>
          <w:rFonts w:ascii="Tahoma" w:hAnsi="Tahoma" w:cs="Tahoma"/>
          <w:sz w:val="20"/>
          <w:lang w:val="en-US" w:bidi="en-US"/>
        </w:rPr>
        <w:t xml:space="preserve">between the STM-ASELSAN-ASFAT-HAVELSAN Joint Venture (JV) and the SSB on 17 January, 2024. </w:t>
      </w:r>
    </w:p>
    <w:p w14:paraId="72FFAB45" w14:textId="07DC056B" w:rsidR="004B6838" w:rsidRPr="00804959" w:rsidRDefault="002C776D" w:rsidP="002C776D">
      <w:pPr>
        <w:rPr>
          <w:rFonts w:ascii="Tahoma" w:hAnsi="Tahoma" w:cs="Tahoma"/>
          <w:sz w:val="20"/>
          <w:szCs w:val="20"/>
        </w:rPr>
      </w:pPr>
      <w:bookmarkStart w:id="0" w:name="_Hlk157765552"/>
      <w:r w:rsidRPr="00804959">
        <w:rPr>
          <w:rFonts w:ascii="Tahoma" w:hAnsi="Tahoma" w:cs="Tahoma"/>
          <w:sz w:val="20"/>
          <w:lang w:val="en-US" w:bidi="en-US"/>
        </w:rPr>
        <w:t xml:space="preserve">In the first phase of the renewed </w:t>
      </w:r>
      <w:proofErr w:type="spellStart"/>
      <w:r w:rsidRPr="00804959">
        <w:rPr>
          <w:rFonts w:ascii="Tahoma" w:hAnsi="Tahoma" w:cs="Tahoma"/>
          <w:sz w:val="20"/>
          <w:lang w:val="en-US" w:bidi="en-US"/>
        </w:rPr>
        <w:t>programme</w:t>
      </w:r>
      <w:proofErr w:type="spellEnd"/>
      <w:r w:rsidRPr="00804959">
        <w:rPr>
          <w:rFonts w:ascii="Tahoma" w:hAnsi="Tahoma" w:cs="Tahoma"/>
          <w:sz w:val="20"/>
          <w:lang w:val="en-US" w:bidi="en-US"/>
        </w:rPr>
        <w:t>, the J</w:t>
      </w:r>
      <w:r w:rsidR="002D1ED2">
        <w:rPr>
          <w:rFonts w:ascii="Tahoma" w:hAnsi="Tahoma" w:cs="Tahoma"/>
          <w:sz w:val="20"/>
          <w:lang w:val="en-US" w:bidi="en-US"/>
        </w:rPr>
        <w:t xml:space="preserve">V </w:t>
      </w:r>
      <w:r w:rsidRPr="00804959">
        <w:rPr>
          <w:rFonts w:ascii="Tahoma" w:hAnsi="Tahoma" w:cs="Tahoma"/>
          <w:sz w:val="20"/>
          <w:lang w:val="en-US" w:bidi="en-US"/>
        </w:rPr>
        <w:t xml:space="preserve">will </w:t>
      </w:r>
      <w:proofErr w:type="spellStart"/>
      <w:r w:rsidRPr="00804959">
        <w:rPr>
          <w:rFonts w:ascii="Tahoma" w:hAnsi="Tahoma" w:cs="Tahoma"/>
          <w:sz w:val="20"/>
          <w:lang w:val="en-US" w:bidi="en-US"/>
        </w:rPr>
        <w:t>modernise</w:t>
      </w:r>
      <w:proofErr w:type="spellEnd"/>
      <w:r w:rsidRPr="00804959">
        <w:rPr>
          <w:rFonts w:ascii="Tahoma" w:hAnsi="Tahoma" w:cs="Tahoma"/>
          <w:sz w:val="20"/>
          <w:lang w:val="en-US" w:bidi="en-US"/>
        </w:rPr>
        <w:t xml:space="preserve"> some of the critical navigation, machinery and communication systems </w:t>
      </w:r>
      <w:r w:rsidR="002D1ED2">
        <w:rPr>
          <w:rFonts w:ascii="Tahoma" w:hAnsi="Tahoma" w:cs="Tahoma"/>
          <w:sz w:val="20"/>
          <w:lang w:val="en-US" w:bidi="en-US"/>
        </w:rPr>
        <w:t xml:space="preserve">on </w:t>
      </w:r>
      <w:r w:rsidRPr="00804959">
        <w:rPr>
          <w:rFonts w:ascii="Tahoma" w:hAnsi="Tahoma" w:cs="Tahoma"/>
          <w:sz w:val="20"/>
          <w:lang w:val="en-US" w:bidi="en-US"/>
        </w:rPr>
        <w:t xml:space="preserve">board the </w:t>
      </w:r>
      <w:proofErr w:type="spellStart"/>
      <w:r w:rsidRPr="00804959">
        <w:rPr>
          <w:rFonts w:ascii="Tahoma" w:hAnsi="Tahoma" w:cs="Tahoma"/>
          <w:sz w:val="20"/>
          <w:lang w:val="en-US" w:bidi="en-US"/>
        </w:rPr>
        <w:t>Gür</w:t>
      </w:r>
      <w:proofErr w:type="spellEnd"/>
      <w:r w:rsidRPr="00804959">
        <w:rPr>
          <w:rFonts w:ascii="Tahoma" w:hAnsi="Tahoma" w:cs="Tahoma"/>
          <w:sz w:val="20"/>
          <w:lang w:val="en-US" w:bidi="en-US"/>
        </w:rPr>
        <w:t xml:space="preserve">-Class Submarines. </w:t>
      </w:r>
      <w:bookmarkEnd w:id="0"/>
      <w:r w:rsidRPr="00804959">
        <w:rPr>
          <w:rFonts w:ascii="Tahoma" w:hAnsi="Tahoma" w:cs="Tahoma"/>
          <w:sz w:val="20"/>
          <w:lang w:val="en-US" w:bidi="en-US"/>
        </w:rPr>
        <w:t>The pro</w:t>
      </w:r>
      <w:r w:rsidR="002D1ED2">
        <w:rPr>
          <w:rFonts w:ascii="Tahoma" w:hAnsi="Tahoma" w:cs="Tahoma"/>
          <w:sz w:val="20"/>
          <w:lang w:val="en-US" w:bidi="en-US"/>
        </w:rPr>
        <w:t>gram</w:t>
      </w:r>
      <w:r w:rsidRPr="00804959">
        <w:rPr>
          <w:rFonts w:ascii="Tahoma" w:hAnsi="Tahoma" w:cs="Tahoma"/>
          <w:sz w:val="20"/>
          <w:lang w:val="en-US" w:bidi="en-US"/>
        </w:rPr>
        <w:t xml:space="preserve">, in which STM is undertaking responsibility for system procurement and platform integration, is </w:t>
      </w:r>
      <w:r w:rsidR="002D1ED2">
        <w:rPr>
          <w:rFonts w:ascii="Tahoma" w:hAnsi="Tahoma" w:cs="Tahoma"/>
          <w:sz w:val="20"/>
          <w:lang w:val="en-US" w:bidi="en-US"/>
        </w:rPr>
        <w:t xml:space="preserve">expected to be completed </w:t>
      </w:r>
      <w:r w:rsidRPr="00804959">
        <w:rPr>
          <w:rFonts w:ascii="Tahoma" w:hAnsi="Tahoma" w:cs="Tahoma"/>
          <w:sz w:val="20"/>
          <w:lang w:val="en-US" w:bidi="en-US"/>
        </w:rPr>
        <w:t xml:space="preserve">in 6 years. </w:t>
      </w:r>
    </w:p>
    <w:p w14:paraId="555A6E66" w14:textId="50C3ED64" w:rsidR="00A91B7F" w:rsidRDefault="00A91B7F" w:rsidP="00A91B7F">
      <w:pPr>
        <w:rPr>
          <w:rFonts w:ascii="Tahoma" w:hAnsi="Tahoma" w:cs="Tahoma"/>
          <w:b/>
          <w:sz w:val="20"/>
          <w:lang w:val="en-US" w:bidi="en-US"/>
        </w:rPr>
      </w:pPr>
      <w:r w:rsidRPr="00804959">
        <w:rPr>
          <w:rFonts w:ascii="Tahoma" w:hAnsi="Tahoma" w:cs="Tahoma"/>
          <w:b/>
          <w:sz w:val="20"/>
          <w:lang w:val="en-US" w:bidi="en-US"/>
        </w:rPr>
        <w:t xml:space="preserve">STM Entrusted with Submarine National Combat Management System Platform Integration Works  </w:t>
      </w:r>
    </w:p>
    <w:p w14:paraId="094A3479" w14:textId="65273006" w:rsidR="00A91B7F" w:rsidRPr="00804959" w:rsidRDefault="00A91B7F" w:rsidP="00A91B7F">
      <w:pPr>
        <w:rPr>
          <w:rFonts w:ascii="Tahoma" w:hAnsi="Tahoma" w:cs="Tahoma"/>
          <w:sz w:val="20"/>
          <w:szCs w:val="20"/>
        </w:rPr>
      </w:pPr>
      <w:r w:rsidRPr="00804959">
        <w:rPr>
          <w:rFonts w:ascii="Tahoma" w:hAnsi="Tahoma" w:cs="Tahoma"/>
          <w:sz w:val="20"/>
          <w:lang w:val="en-US" w:bidi="en-US"/>
        </w:rPr>
        <w:t xml:space="preserve">In addition to the procurement and integration </w:t>
      </w:r>
      <w:r w:rsidR="00130E1A">
        <w:rPr>
          <w:rFonts w:ascii="Tahoma" w:hAnsi="Tahoma" w:cs="Tahoma"/>
          <w:sz w:val="20"/>
          <w:lang w:val="en-US" w:bidi="en-US"/>
        </w:rPr>
        <w:t>activities</w:t>
      </w:r>
      <w:r w:rsidR="00130E1A" w:rsidRPr="00804959">
        <w:rPr>
          <w:rFonts w:ascii="Tahoma" w:hAnsi="Tahoma" w:cs="Tahoma"/>
          <w:sz w:val="20"/>
          <w:lang w:val="en-US" w:bidi="en-US"/>
        </w:rPr>
        <w:t xml:space="preserve"> </w:t>
      </w:r>
      <w:r w:rsidRPr="00804959">
        <w:rPr>
          <w:rFonts w:ascii="Tahoma" w:hAnsi="Tahoma" w:cs="Tahoma"/>
          <w:sz w:val="20"/>
          <w:lang w:val="en-US" w:bidi="en-US"/>
        </w:rPr>
        <w:t xml:space="preserve">outlined in the </w:t>
      </w:r>
      <w:proofErr w:type="spellStart"/>
      <w:r w:rsidRPr="00804959">
        <w:rPr>
          <w:rFonts w:ascii="Tahoma" w:hAnsi="Tahoma" w:cs="Tahoma"/>
          <w:sz w:val="20"/>
          <w:lang w:val="en-US" w:bidi="en-US"/>
        </w:rPr>
        <w:t>Preveze</w:t>
      </w:r>
      <w:proofErr w:type="spellEnd"/>
      <w:r w:rsidRPr="00804959">
        <w:rPr>
          <w:rFonts w:ascii="Tahoma" w:hAnsi="Tahoma" w:cs="Tahoma"/>
          <w:sz w:val="20"/>
          <w:lang w:val="en-US" w:bidi="en-US"/>
        </w:rPr>
        <w:t>-YÖM project, platform integration of the Domestically Produced Integrated Combat Management System (MÜREN)</w:t>
      </w:r>
      <w:r w:rsidR="00B05824">
        <w:rPr>
          <w:rFonts w:ascii="Tahoma" w:hAnsi="Tahoma" w:cs="Tahoma"/>
          <w:sz w:val="20"/>
          <w:lang w:val="en-US" w:bidi="en-US"/>
        </w:rPr>
        <w:t xml:space="preserve"> </w:t>
      </w:r>
      <w:r w:rsidR="00B05824" w:rsidRPr="00B05824">
        <w:rPr>
          <w:rFonts w:ascii="Tahoma" w:hAnsi="Tahoma" w:cs="Tahoma"/>
          <w:sz w:val="20"/>
          <w:lang w:val="en-US" w:bidi="en-US"/>
        </w:rPr>
        <w:t>developed by TÜBİTAK BİLGEM</w:t>
      </w:r>
      <w:r w:rsidR="00BA59FB">
        <w:rPr>
          <w:rFonts w:ascii="Tahoma" w:hAnsi="Tahoma" w:cs="Tahoma"/>
          <w:sz w:val="20"/>
          <w:lang w:val="en-US" w:bidi="en-US"/>
        </w:rPr>
        <w:t xml:space="preserve"> with </w:t>
      </w:r>
      <w:r w:rsidRPr="00804959">
        <w:rPr>
          <w:rFonts w:ascii="Tahoma" w:hAnsi="Tahoma" w:cs="Tahoma"/>
          <w:sz w:val="20"/>
          <w:lang w:val="en-US" w:bidi="en-US"/>
        </w:rPr>
        <w:t xml:space="preserve">ADVENT MÜREN Combat Management Systems aboard </w:t>
      </w:r>
      <w:r w:rsidR="00025C81">
        <w:rPr>
          <w:rFonts w:ascii="Tahoma" w:hAnsi="Tahoma" w:cs="Tahoma"/>
          <w:sz w:val="20"/>
          <w:lang w:val="en-US" w:bidi="en-US"/>
        </w:rPr>
        <w:t xml:space="preserve">PREVEZE Class and </w:t>
      </w:r>
      <w:r w:rsidR="002D1ED2" w:rsidRPr="00804959">
        <w:rPr>
          <w:rFonts w:ascii="Tahoma" w:hAnsi="Tahoma" w:cs="Tahoma"/>
          <w:sz w:val="20"/>
          <w:lang w:val="en-US" w:bidi="en-US"/>
        </w:rPr>
        <w:t>GÜR</w:t>
      </w:r>
      <w:r w:rsidRPr="00804959">
        <w:rPr>
          <w:rFonts w:ascii="Tahoma" w:hAnsi="Tahoma" w:cs="Tahoma"/>
          <w:sz w:val="20"/>
          <w:lang w:val="en-US" w:bidi="en-US"/>
        </w:rPr>
        <w:t xml:space="preserve">-Class Submarines are also carried out under the responsibility of STM. The Turkish Navy has four </w:t>
      </w:r>
      <w:proofErr w:type="spellStart"/>
      <w:r w:rsidRPr="00804959">
        <w:rPr>
          <w:rFonts w:ascii="Tahoma" w:hAnsi="Tahoma" w:cs="Tahoma"/>
          <w:sz w:val="20"/>
          <w:lang w:val="en-US" w:bidi="en-US"/>
        </w:rPr>
        <w:t>Gür</w:t>
      </w:r>
      <w:proofErr w:type="spellEnd"/>
      <w:r w:rsidRPr="00804959">
        <w:rPr>
          <w:rFonts w:ascii="Tahoma" w:hAnsi="Tahoma" w:cs="Tahoma"/>
          <w:sz w:val="20"/>
          <w:lang w:val="en-US" w:bidi="en-US"/>
        </w:rPr>
        <w:t xml:space="preserve">-Class Submarines, </w:t>
      </w:r>
      <w:r w:rsidR="002D1ED2">
        <w:rPr>
          <w:rFonts w:ascii="Tahoma" w:hAnsi="Tahoma" w:cs="Tahoma"/>
          <w:sz w:val="20"/>
          <w:lang w:val="en-US" w:bidi="en-US"/>
        </w:rPr>
        <w:t xml:space="preserve">first of </w:t>
      </w:r>
      <w:r w:rsidRPr="00804959">
        <w:rPr>
          <w:rFonts w:ascii="Tahoma" w:hAnsi="Tahoma" w:cs="Tahoma"/>
          <w:sz w:val="20"/>
          <w:lang w:val="en-US" w:bidi="en-US"/>
        </w:rPr>
        <w:t xml:space="preserve">which were commissioned in 2004. </w:t>
      </w:r>
    </w:p>
    <w:p w14:paraId="7ECBAB45" w14:textId="58BF0A86" w:rsidR="008759FF" w:rsidRPr="00804959" w:rsidRDefault="002D1ED2" w:rsidP="002C776D">
      <w:pPr>
        <w:rPr>
          <w:rFonts w:ascii="Tahoma" w:hAnsi="Tahoma" w:cs="Tahoma"/>
          <w:b/>
          <w:sz w:val="20"/>
          <w:szCs w:val="20"/>
        </w:rPr>
      </w:pPr>
      <w:r>
        <w:rPr>
          <w:rFonts w:ascii="Tahoma" w:hAnsi="Tahoma" w:cs="Tahoma"/>
          <w:b/>
          <w:sz w:val="20"/>
          <w:lang w:val="en-US" w:bidi="en-US"/>
        </w:rPr>
        <w:t>Mid</w:t>
      </w:r>
      <w:r w:rsidR="008759FF" w:rsidRPr="00804959">
        <w:rPr>
          <w:rFonts w:ascii="Tahoma" w:hAnsi="Tahoma" w:cs="Tahoma"/>
          <w:b/>
          <w:sz w:val="20"/>
          <w:lang w:val="en-US" w:bidi="en-US"/>
        </w:rPr>
        <w:t>-Life Moderni</w:t>
      </w:r>
      <w:r w:rsidR="004C146F">
        <w:rPr>
          <w:rFonts w:ascii="Tahoma" w:hAnsi="Tahoma" w:cs="Tahoma"/>
          <w:b/>
          <w:sz w:val="20"/>
          <w:lang w:val="en-US" w:bidi="en-US"/>
        </w:rPr>
        <w:t>z</w:t>
      </w:r>
      <w:r w:rsidR="008759FF" w:rsidRPr="00804959">
        <w:rPr>
          <w:rFonts w:ascii="Tahoma" w:hAnsi="Tahoma" w:cs="Tahoma"/>
          <w:b/>
          <w:sz w:val="20"/>
          <w:lang w:val="en-US" w:bidi="en-US"/>
        </w:rPr>
        <w:t xml:space="preserve">ation of </w:t>
      </w:r>
      <w:proofErr w:type="spellStart"/>
      <w:r w:rsidR="008759FF" w:rsidRPr="00804959">
        <w:rPr>
          <w:rFonts w:ascii="Tahoma" w:hAnsi="Tahoma" w:cs="Tahoma"/>
          <w:b/>
          <w:sz w:val="20"/>
          <w:lang w:val="en-US" w:bidi="en-US"/>
        </w:rPr>
        <w:t>Preveze</w:t>
      </w:r>
      <w:proofErr w:type="spellEnd"/>
      <w:r w:rsidR="008759FF" w:rsidRPr="00804959">
        <w:rPr>
          <w:rFonts w:ascii="Tahoma" w:hAnsi="Tahoma" w:cs="Tahoma"/>
          <w:b/>
          <w:sz w:val="20"/>
          <w:lang w:val="en-US" w:bidi="en-US"/>
        </w:rPr>
        <w:t>-Class Submarines</w:t>
      </w:r>
    </w:p>
    <w:p w14:paraId="66766170" w14:textId="16675F8F" w:rsidR="00A91B7F" w:rsidRPr="00804959" w:rsidRDefault="00A91B7F" w:rsidP="00A91B7F">
      <w:pPr>
        <w:rPr>
          <w:rFonts w:ascii="Tahoma" w:hAnsi="Tahoma" w:cs="Tahoma"/>
          <w:sz w:val="20"/>
          <w:szCs w:val="20"/>
        </w:rPr>
      </w:pPr>
      <w:r w:rsidRPr="00804959">
        <w:rPr>
          <w:rFonts w:ascii="Tahoma" w:hAnsi="Tahoma" w:cs="Tahoma"/>
          <w:sz w:val="20"/>
          <w:lang w:val="en-US" w:bidi="en-US"/>
        </w:rPr>
        <w:t xml:space="preserve">In the </w:t>
      </w:r>
      <w:r w:rsidR="002D1ED2">
        <w:rPr>
          <w:rFonts w:ascii="Tahoma" w:hAnsi="Tahoma" w:cs="Tahoma"/>
          <w:sz w:val="20"/>
          <w:lang w:val="en-US" w:bidi="en-US"/>
        </w:rPr>
        <w:t>Mid</w:t>
      </w:r>
      <w:r w:rsidRPr="00804959">
        <w:rPr>
          <w:rFonts w:ascii="Tahoma" w:hAnsi="Tahoma" w:cs="Tahoma"/>
          <w:sz w:val="20"/>
          <w:lang w:val="en-US" w:bidi="en-US"/>
        </w:rPr>
        <w:t>-</w:t>
      </w:r>
      <w:r w:rsidR="00130E1A" w:rsidRPr="00804959">
        <w:rPr>
          <w:rFonts w:ascii="Tahoma" w:hAnsi="Tahoma" w:cs="Tahoma"/>
          <w:sz w:val="20"/>
          <w:lang w:val="en-US" w:bidi="en-US"/>
        </w:rPr>
        <w:t xml:space="preserve">Life </w:t>
      </w:r>
      <w:r w:rsidRPr="00804959">
        <w:rPr>
          <w:rFonts w:ascii="Tahoma" w:hAnsi="Tahoma" w:cs="Tahoma"/>
          <w:sz w:val="20"/>
          <w:lang w:val="en-US" w:bidi="en-US"/>
        </w:rPr>
        <w:t>Moderni</w:t>
      </w:r>
      <w:r w:rsidR="004C146F">
        <w:rPr>
          <w:rFonts w:ascii="Tahoma" w:hAnsi="Tahoma" w:cs="Tahoma"/>
          <w:sz w:val="20"/>
          <w:lang w:val="en-US" w:bidi="en-US"/>
        </w:rPr>
        <w:t>z</w:t>
      </w:r>
      <w:r w:rsidRPr="00804959">
        <w:rPr>
          <w:rFonts w:ascii="Tahoma" w:hAnsi="Tahoma" w:cs="Tahoma"/>
          <w:sz w:val="20"/>
          <w:lang w:val="en-US" w:bidi="en-US"/>
        </w:rPr>
        <w:t>ation Pro</w:t>
      </w:r>
      <w:r w:rsidR="00130E1A">
        <w:rPr>
          <w:rFonts w:ascii="Tahoma" w:hAnsi="Tahoma" w:cs="Tahoma"/>
          <w:sz w:val="20"/>
          <w:lang w:val="en-US" w:bidi="en-US"/>
        </w:rPr>
        <w:t>gram</w:t>
      </w:r>
      <w:r w:rsidRPr="00804959">
        <w:rPr>
          <w:rFonts w:ascii="Tahoma" w:hAnsi="Tahoma" w:cs="Tahoma"/>
          <w:sz w:val="20"/>
          <w:lang w:val="en-US" w:bidi="en-US"/>
        </w:rPr>
        <w:t xml:space="preserve"> of </w:t>
      </w:r>
      <w:proofErr w:type="spellStart"/>
      <w:r w:rsidRPr="00804959">
        <w:rPr>
          <w:rFonts w:ascii="Tahoma" w:hAnsi="Tahoma" w:cs="Tahoma"/>
          <w:sz w:val="20"/>
          <w:lang w:val="en-US" w:bidi="en-US"/>
        </w:rPr>
        <w:t>Preveze</w:t>
      </w:r>
      <w:proofErr w:type="spellEnd"/>
      <w:r w:rsidRPr="00804959">
        <w:rPr>
          <w:rFonts w:ascii="Tahoma" w:hAnsi="Tahoma" w:cs="Tahoma"/>
          <w:sz w:val="20"/>
          <w:lang w:val="en-US" w:bidi="en-US"/>
        </w:rPr>
        <w:t xml:space="preserve">-Class Submarines initiated by the SSB in 2019, acceptance of the Inertial Navigation System, CTD Probes, Chilled Water System and Static Inverters, which have been </w:t>
      </w:r>
      <w:r w:rsidR="00130E1A">
        <w:rPr>
          <w:rFonts w:ascii="Tahoma" w:hAnsi="Tahoma" w:cs="Tahoma"/>
          <w:sz w:val="20"/>
          <w:lang w:val="en-US" w:bidi="en-US"/>
        </w:rPr>
        <w:t>procured</w:t>
      </w:r>
      <w:r w:rsidR="00130E1A" w:rsidRPr="00804959">
        <w:rPr>
          <w:rFonts w:ascii="Tahoma" w:hAnsi="Tahoma" w:cs="Tahoma"/>
          <w:sz w:val="20"/>
          <w:lang w:val="en-US" w:bidi="en-US"/>
        </w:rPr>
        <w:t xml:space="preserve"> </w:t>
      </w:r>
      <w:r w:rsidRPr="00804959">
        <w:rPr>
          <w:rFonts w:ascii="Tahoma" w:hAnsi="Tahoma" w:cs="Tahoma"/>
          <w:sz w:val="20"/>
          <w:lang w:val="en-US" w:bidi="en-US"/>
        </w:rPr>
        <w:t xml:space="preserve">and integrated </w:t>
      </w:r>
      <w:r w:rsidR="002D1ED2">
        <w:rPr>
          <w:rFonts w:ascii="Tahoma" w:hAnsi="Tahoma" w:cs="Tahoma"/>
          <w:sz w:val="20"/>
          <w:lang w:val="en-US" w:bidi="en-US"/>
        </w:rPr>
        <w:t xml:space="preserve">on board </w:t>
      </w:r>
      <w:r w:rsidRPr="00804959">
        <w:rPr>
          <w:rFonts w:ascii="Tahoma" w:hAnsi="Tahoma" w:cs="Tahoma"/>
          <w:sz w:val="20"/>
          <w:lang w:val="en-US" w:bidi="en-US"/>
        </w:rPr>
        <w:t>TCG PREVEZE by STM, was completed in 2023, and the moderni</w:t>
      </w:r>
      <w:r w:rsidR="004C146F">
        <w:rPr>
          <w:rFonts w:ascii="Tahoma" w:hAnsi="Tahoma" w:cs="Tahoma"/>
          <w:sz w:val="20"/>
          <w:lang w:val="en-US" w:bidi="en-US"/>
        </w:rPr>
        <w:t>z</w:t>
      </w:r>
      <w:r w:rsidRPr="00804959">
        <w:rPr>
          <w:rFonts w:ascii="Tahoma" w:hAnsi="Tahoma" w:cs="Tahoma"/>
          <w:sz w:val="20"/>
          <w:lang w:val="en-US" w:bidi="en-US"/>
        </w:rPr>
        <w:t>ation of the submarines under the project continu</w:t>
      </w:r>
      <w:r w:rsidR="00130E1A">
        <w:rPr>
          <w:rFonts w:ascii="Tahoma" w:hAnsi="Tahoma" w:cs="Tahoma"/>
          <w:sz w:val="20"/>
          <w:lang w:val="en-US" w:bidi="en-US"/>
        </w:rPr>
        <w:t>es.</w:t>
      </w:r>
      <w:r w:rsidRPr="00804959">
        <w:rPr>
          <w:rFonts w:ascii="Tahoma" w:hAnsi="Tahoma" w:cs="Tahoma"/>
          <w:sz w:val="20"/>
          <w:lang w:val="en-US" w:bidi="en-US"/>
        </w:rPr>
        <w:t xml:space="preserve"> </w:t>
      </w:r>
    </w:p>
    <w:p w14:paraId="6684EAC4" w14:textId="31CC84BE" w:rsidR="00A91B7F" w:rsidRPr="00804959" w:rsidRDefault="00A91B7F" w:rsidP="002C776D">
      <w:pPr>
        <w:rPr>
          <w:rFonts w:ascii="Tahoma" w:hAnsi="Tahoma" w:cs="Tahoma"/>
          <w:sz w:val="20"/>
          <w:szCs w:val="20"/>
        </w:rPr>
      </w:pPr>
      <w:r w:rsidRPr="00804959">
        <w:rPr>
          <w:rFonts w:ascii="Tahoma" w:hAnsi="Tahoma" w:cs="Tahoma"/>
          <w:sz w:val="20"/>
          <w:lang w:val="en-US" w:bidi="en-US"/>
        </w:rPr>
        <w:t xml:space="preserve">The </w:t>
      </w:r>
      <w:proofErr w:type="spellStart"/>
      <w:r w:rsidRPr="00804959">
        <w:rPr>
          <w:rFonts w:ascii="Tahoma" w:hAnsi="Tahoma" w:cs="Tahoma"/>
          <w:sz w:val="20"/>
          <w:lang w:val="en-US" w:bidi="en-US"/>
        </w:rPr>
        <w:t>Preveze</w:t>
      </w:r>
      <w:proofErr w:type="spellEnd"/>
      <w:r w:rsidRPr="00804959">
        <w:rPr>
          <w:rFonts w:ascii="Tahoma" w:hAnsi="Tahoma" w:cs="Tahoma"/>
          <w:sz w:val="20"/>
          <w:lang w:val="en-US" w:bidi="en-US"/>
        </w:rPr>
        <w:t xml:space="preserve">-Class Submarines </w:t>
      </w:r>
      <w:r w:rsidR="002D1ED2">
        <w:rPr>
          <w:rFonts w:ascii="Tahoma" w:hAnsi="Tahoma" w:cs="Tahoma"/>
          <w:sz w:val="20"/>
          <w:lang w:val="en-US" w:bidi="en-US"/>
        </w:rPr>
        <w:t>Mid</w:t>
      </w:r>
      <w:r w:rsidRPr="00804959">
        <w:rPr>
          <w:rFonts w:ascii="Tahoma" w:hAnsi="Tahoma" w:cs="Tahoma"/>
          <w:sz w:val="20"/>
          <w:lang w:val="en-US" w:bidi="en-US"/>
        </w:rPr>
        <w:t>-life Moderni</w:t>
      </w:r>
      <w:r w:rsidR="004C146F">
        <w:rPr>
          <w:rFonts w:ascii="Tahoma" w:hAnsi="Tahoma" w:cs="Tahoma"/>
          <w:sz w:val="20"/>
          <w:lang w:val="en-US" w:bidi="en-US"/>
        </w:rPr>
        <w:t>z</w:t>
      </w:r>
      <w:r w:rsidRPr="00804959">
        <w:rPr>
          <w:rFonts w:ascii="Tahoma" w:hAnsi="Tahoma" w:cs="Tahoma"/>
          <w:sz w:val="20"/>
          <w:lang w:val="en-US" w:bidi="en-US"/>
        </w:rPr>
        <w:t>ation Pro</w:t>
      </w:r>
      <w:r w:rsidR="002D1ED2">
        <w:rPr>
          <w:rFonts w:ascii="Tahoma" w:hAnsi="Tahoma" w:cs="Tahoma"/>
          <w:sz w:val="20"/>
          <w:lang w:val="en-US" w:bidi="en-US"/>
        </w:rPr>
        <w:t>gram</w:t>
      </w:r>
      <w:r w:rsidRPr="00804959">
        <w:rPr>
          <w:rFonts w:ascii="Tahoma" w:hAnsi="Tahoma" w:cs="Tahoma"/>
          <w:sz w:val="20"/>
          <w:lang w:val="en-US" w:bidi="en-US"/>
        </w:rPr>
        <w:t xml:space="preserve"> covers the moderni</w:t>
      </w:r>
      <w:r w:rsidR="004C146F">
        <w:rPr>
          <w:rFonts w:ascii="Tahoma" w:hAnsi="Tahoma" w:cs="Tahoma"/>
          <w:sz w:val="20"/>
          <w:lang w:val="en-US" w:bidi="en-US"/>
        </w:rPr>
        <w:t>z</w:t>
      </w:r>
      <w:r w:rsidRPr="00804959">
        <w:rPr>
          <w:rFonts w:ascii="Tahoma" w:hAnsi="Tahoma" w:cs="Tahoma"/>
          <w:sz w:val="20"/>
          <w:lang w:val="en-US" w:bidi="en-US"/>
        </w:rPr>
        <w:t xml:space="preserve">ation of </w:t>
      </w:r>
      <w:r w:rsidR="00130E1A">
        <w:rPr>
          <w:rFonts w:ascii="Tahoma" w:hAnsi="Tahoma" w:cs="Tahoma"/>
          <w:sz w:val="20"/>
          <w:lang w:val="en-US" w:bidi="en-US"/>
        </w:rPr>
        <w:t xml:space="preserve">4 submarines, namely, </w:t>
      </w:r>
      <w:r w:rsidRPr="00804959">
        <w:rPr>
          <w:rFonts w:ascii="Tahoma" w:hAnsi="Tahoma" w:cs="Tahoma"/>
          <w:sz w:val="20"/>
          <w:lang w:val="en-US" w:bidi="en-US"/>
        </w:rPr>
        <w:t xml:space="preserve">TCG </w:t>
      </w:r>
      <w:proofErr w:type="spellStart"/>
      <w:r w:rsidRPr="00804959">
        <w:rPr>
          <w:rFonts w:ascii="Tahoma" w:hAnsi="Tahoma" w:cs="Tahoma"/>
          <w:sz w:val="20"/>
          <w:lang w:val="en-US" w:bidi="en-US"/>
        </w:rPr>
        <w:t>Preveze</w:t>
      </w:r>
      <w:proofErr w:type="spellEnd"/>
      <w:r w:rsidRPr="00804959">
        <w:rPr>
          <w:rFonts w:ascii="Tahoma" w:hAnsi="Tahoma" w:cs="Tahoma"/>
          <w:sz w:val="20"/>
          <w:lang w:val="en-US" w:bidi="en-US"/>
        </w:rPr>
        <w:t xml:space="preserve"> (S-353), TCG </w:t>
      </w:r>
      <w:proofErr w:type="spellStart"/>
      <w:r w:rsidRPr="00804959">
        <w:rPr>
          <w:rFonts w:ascii="Tahoma" w:hAnsi="Tahoma" w:cs="Tahoma"/>
          <w:sz w:val="20"/>
          <w:lang w:val="en-US" w:bidi="en-US"/>
        </w:rPr>
        <w:t>Sakarya</w:t>
      </w:r>
      <w:proofErr w:type="spellEnd"/>
      <w:r w:rsidRPr="00804959">
        <w:rPr>
          <w:rFonts w:ascii="Tahoma" w:hAnsi="Tahoma" w:cs="Tahoma"/>
          <w:sz w:val="20"/>
          <w:lang w:val="en-US" w:bidi="en-US"/>
        </w:rPr>
        <w:t xml:space="preserve"> (S-354), TCG 18 Mart (S-355) and TCG </w:t>
      </w:r>
      <w:proofErr w:type="spellStart"/>
      <w:r w:rsidRPr="00804959">
        <w:rPr>
          <w:rFonts w:ascii="Tahoma" w:hAnsi="Tahoma" w:cs="Tahoma"/>
          <w:sz w:val="20"/>
          <w:lang w:val="en-US" w:bidi="en-US"/>
        </w:rPr>
        <w:t>Anafartalar</w:t>
      </w:r>
      <w:proofErr w:type="spellEnd"/>
      <w:r w:rsidRPr="00804959">
        <w:rPr>
          <w:rFonts w:ascii="Tahoma" w:hAnsi="Tahoma" w:cs="Tahoma"/>
          <w:sz w:val="20"/>
          <w:lang w:val="en-US" w:bidi="en-US"/>
        </w:rPr>
        <w:t xml:space="preserve"> (S-356) STM is tak</w:t>
      </w:r>
      <w:r w:rsidR="00130E1A">
        <w:rPr>
          <w:rFonts w:ascii="Tahoma" w:hAnsi="Tahoma" w:cs="Tahoma"/>
          <w:sz w:val="20"/>
          <w:lang w:val="en-US" w:bidi="en-US"/>
        </w:rPr>
        <w:t>es</w:t>
      </w:r>
      <w:r w:rsidRPr="00804959">
        <w:rPr>
          <w:rFonts w:ascii="Tahoma" w:hAnsi="Tahoma" w:cs="Tahoma"/>
          <w:sz w:val="20"/>
          <w:lang w:val="en-US" w:bidi="en-US"/>
        </w:rPr>
        <w:t xml:space="preserve"> </w:t>
      </w:r>
      <w:r w:rsidR="00130E1A">
        <w:rPr>
          <w:rFonts w:ascii="Tahoma" w:hAnsi="Tahoma" w:cs="Tahoma"/>
          <w:sz w:val="20"/>
          <w:lang w:val="en-US" w:bidi="en-US"/>
        </w:rPr>
        <w:t xml:space="preserve">the role </w:t>
      </w:r>
      <w:r w:rsidRPr="00804959">
        <w:rPr>
          <w:rFonts w:ascii="Tahoma" w:hAnsi="Tahoma" w:cs="Tahoma"/>
          <w:sz w:val="20"/>
          <w:lang w:val="en-US" w:bidi="en-US"/>
        </w:rPr>
        <w:t>o</w:t>
      </w:r>
      <w:r w:rsidR="00130E1A">
        <w:rPr>
          <w:rFonts w:ascii="Tahoma" w:hAnsi="Tahoma" w:cs="Tahoma"/>
          <w:sz w:val="20"/>
          <w:lang w:val="en-US" w:bidi="en-US"/>
        </w:rPr>
        <w:t>f</w:t>
      </w:r>
      <w:r w:rsidRPr="00804959">
        <w:rPr>
          <w:rFonts w:ascii="Tahoma" w:hAnsi="Tahoma" w:cs="Tahoma"/>
          <w:sz w:val="20"/>
          <w:lang w:val="en-US" w:bidi="en-US"/>
        </w:rPr>
        <w:t xml:space="preserve"> </w:t>
      </w:r>
      <w:r w:rsidR="00130E1A">
        <w:rPr>
          <w:rFonts w:ascii="Tahoma" w:hAnsi="Tahoma" w:cs="Tahoma"/>
          <w:sz w:val="20"/>
          <w:lang w:val="en-US" w:bidi="en-US"/>
        </w:rPr>
        <w:t>coordinator</w:t>
      </w:r>
      <w:r w:rsidR="00130E1A" w:rsidRPr="00804959">
        <w:rPr>
          <w:rFonts w:ascii="Tahoma" w:hAnsi="Tahoma" w:cs="Tahoma"/>
          <w:sz w:val="20"/>
          <w:lang w:val="en-US" w:bidi="en-US"/>
        </w:rPr>
        <w:t xml:space="preserve"> </w:t>
      </w:r>
      <w:r w:rsidRPr="00804959">
        <w:rPr>
          <w:rFonts w:ascii="Tahoma" w:hAnsi="Tahoma" w:cs="Tahoma"/>
          <w:sz w:val="20"/>
          <w:lang w:val="en-US" w:bidi="en-US"/>
        </w:rPr>
        <w:t xml:space="preserve">partner in the Project with responsibilities </w:t>
      </w:r>
      <w:r w:rsidR="00130E1A">
        <w:rPr>
          <w:rFonts w:ascii="Tahoma" w:hAnsi="Tahoma" w:cs="Tahoma"/>
          <w:sz w:val="20"/>
          <w:lang w:val="en-US" w:bidi="en-US"/>
        </w:rPr>
        <w:t xml:space="preserve">of </w:t>
      </w:r>
      <w:r w:rsidRPr="00804959">
        <w:rPr>
          <w:rFonts w:ascii="Tahoma" w:hAnsi="Tahoma" w:cs="Tahoma"/>
          <w:sz w:val="20"/>
          <w:lang w:val="en-US" w:bidi="en-US"/>
        </w:rPr>
        <w:t>procur</w:t>
      </w:r>
      <w:r w:rsidR="00130E1A">
        <w:rPr>
          <w:rFonts w:ascii="Tahoma" w:hAnsi="Tahoma" w:cs="Tahoma"/>
          <w:sz w:val="20"/>
          <w:lang w:val="en-US" w:bidi="en-US"/>
        </w:rPr>
        <w:t xml:space="preserve">ing </w:t>
      </w:r>
      <w:r w:rsidRPr="00804959">
        <w:rPr>
          <w:rFonts w:ascii="Tahoma" w:hAnsi="Tahoma" w:cs="Tahoma"/>
          <w:sz w:val="20"/>
          <w:lang w:val="en-US" w:bidi="en-US"/>
        </w:rPr>
        <w:t>nine systems, and the platform integration of all systems procured under the project.</w:t>
      </w:r>
    </w:p>
    <w:p w14:paraId="142F3C52" w14:textId="54D28417" w:rsidR="00F135B1" w:rsidRPr="00804959" w:rsidRDefault="00F135B1" w:rsidP="00F135B1">
      <w:pPr>
        <w:rPr>
          <w:rFonts w:ascii="Tahoma" w:hAnsi="Tahoma" w:cs="Tahoma"/>
          <w:sz w:val="20"/>
          <w:szCs w:val="20"/>
        </w:rPr>
      </w:pPr>
      <w:r w:rsidRPr="00804959">
        <w:rPr>
          <w:rFonts w:ascii="Tahoma" w:hAnsi="Tahoma" w:cs="Tahoma"/>
          <w:sz w:val="20"/>
          <w:lang w:val="en-US" w:bidi="en-US"/>
        </w:rPr>
        <w:t xml:space="preserve">Özgür </w:t>
      </w:r>
      <w:proofErr w:type="spellStart"/>
      <w:r w:rsidRPr="00804959">
        <w:rPr>
          <w:rFonts w:ascii="Tahoma" w:hAnsi="Tahoma" w:cs="Tahoma"/>
          <w:sz w:val="20"/>
          <w:lang w:val="en-US" w:bidi="en-US"/>
        </w:rPr>
        <w:t>Güleryüz</w:t>
      </w:r>
      <w:proofErr w:type="spellEnd"/>
      <w:r w:rsidRPr="00804959">
        <w:rPr>
          <w:rFonts w:ascii="Tahoma" w:hAnsi="Tahoma" w:cs="Tahoma"/>
          <w:sz w:val="20"/>
          <w:lang w:val="en-US" w:bidi="en-US"/>
        </w:rPr>
        <w:t>, General Manager of STM, stating that STM is undertaking important tasks in the fields of submarine design, construction and moderni</w:t>
      </w:r>
      <w:r w:rsidR="004C146F">
        <w:rPr>
          <w:rFonts w:ascii="Tahoma" w:hAnsi="Tahoma" w:cs="Tahoma"/>
          <w:sz w:val="20"/>
          <w:lang w:val="en-US" w:bidi="en-US"/>
        </w:rPr>
        <w:t>z</w:t>
      </w:r>
      <w:r w:rsidRPr="00804959">
        <w:rPr>
          <w:rFonts w:ascii="Tahoma" w:hAnsi="Tahoma" w:cs="Tahoma"/>
          <w:sz w:val="20"/>
          <w:lang w:val="en-US" w:bidi="en-US"/>
        </w:rPr>
        <w:t xml:space="preserve">ation, added: "With our qualified human resources and engineering power, we are carrying out critical works on the submarines of our Navy and our </w:t>
      </w:r>
      <w:r w:rsidR="00037C27">
        <w:rPr>
          <w:rFonts w:ascii="Tahoma" w:hAnsi="Tahoma" w:cs="Tahoma"/>
          <w:sz w:val="20"/>
          <w:lang w:val="en-US" w:bidi="en-US"/>
        </w:rPr>
        <w:t xml:space="preserve">brother </w:t>
      </w:r>
      <w:r w:rsidRPr="00804959">
        <w:rPr>
          <w:rFonts w:ascii="Tahoma" w:hAnsi="Tahoma" w:cs="Tahoma"/>
          <w:sz w:val="20"/>
          <w:lang w:val="en-US" w:bidi="en-US"/>
        </w:rPr>
        <w:lastRenderedPageBreak/>
        <w:t>countries. As part of the moderni</w:t>
      </w:r>
      <w:r w:rsidR="004C146F">
        <w:rPr>
          <w:rFonts w:ascii="Tahoma" w:hAnsi="Tahoma" w:cs="Tahoma"/>
          <w:sz w:val="20"/>
          <w:lang w:val="en-US" w:bidi="en-US"/>
        </w:rPr>
        <w:t>z</w:t>
      </w:r>
      <w:r w:rsidRPr="00804959">
        <w:rPr>
          <w:rFonts w:ascii="Tahoma" w:hAnsi="Tahoma" w:cs="Tahoma"/>
          <w:sz w:val="20"/>
          <w:lang w:val="en-US" w:bidi="en-US"/>
        </w:rPr>
        <w:t xml:space="preserve">ation works, we are continuing our efforts to equip our PREVEZE and GÜR-Class submarines, following the Ay-Class submarines, with the most advanced systems. We hope that the decisions taken and our projects will be beneficial for the </w:t>
      </w:r>
      <w:proofErr w:type="spellStart"/>
      <w:r w:rsidRPr="00804959">
        <w:rPr>
          <w:rFonts w:ascii="Tahoma" w:hAnsi="Tahoma" w:cs="Tahoma"/>
          <w:sz w:val="20"/>
          <w:lang w:val="en-US" w:bidi="en-US"/>
        </w:rPr>
        <w:t>Defence</w:t>
      </w:r>
      <w:proofErr w:type="spellEnd"/>
      <w:r w:rsidRPr="00804959">
        <w:rPr>
          <w:rFonts w:ascii="Tahoma" w:hAnsi="Tahoma" w:cs="Tahoma"/>
          <w:sz w:val="20"/>
          <w:lang w:val="en-US" w:bidi="en-US"/>
        </w:rPr>
        <w:t xml:space="preserve"> Industry Agency, Turkish Naval Forces Command and all our stakeholders. We will continue our operations without interruption to strengthen our Submarine Fleet Command, which is advancing 'Silently and Deeply' in the Blue Homeland."</w:t>
      </w:r>
    </w:p>
    <w:p w14:paraId="7329C477" w14:textId="77777777" w:rsidR="008759FF" w:rsidRPr="00804959" w:rsidRDefault="008759FF" w:rsidP="008759FF">
      <w:pPr>
        <w:rPr>
          <w:rFonts w:ascii="Tahoma" w:hAnsi="Tahoma" w:cs="Tahoma"/>
          <w:b/>
          <w:sz w:val="20"/>
          <w:szCs w:val="20"/>
        </w:rPr>
      </w:pPr>
      <w:r w:rsidRPr="00804959">
        <w:rPr>
          <w:rFonts w:ascii="Tahoma" w:hAnsi="Tahoma" w:cs="Tahoma"/>
          <w:b/>
          <w:sz w:val="20"/>
          <w:lang w:val="en-US" w:bidi="en-US"/>
        </w:rPr>
        <w:t>STM Submarine Projects</w:t>
      </w:r>
    </w:p>
    <w:p w14:paraId="24630FA7" w14:textId="7C75637F" w:rsidR="008759FF" w:rsidRPr="00804959" w:rsidRDefault="008759FF" w:rsidP="008759FF">
      <w:pPr>
        <w:rPr>
          <w:rFonts w:ascii="Tahoma" w:hAnsi="Tahoma" w:cs="Tahoma"/>
          <w:sz w:val="20"/>
          <w:szCs w:val="20"/>
        </w:rPr>
      </w:pPr>
      <w:r w:rsidRPr="00804959">
        <w:rPr>
          <w:rFonts w:ascii="Tahoma" w:hAnsi="Tahoma" w:cs="Tahoma"/>
          <w:sz w:val="20"/>
          <w:lang w:val="en-US" w:bidi="en-US"/>
        </w:rPr>
        <w:t>As part of its design, construction and moderni</w:t>
      </w:r>
      <w:r w:rsidR="004C146F">
        <w:rPr>
          <w:rFonts w:ascii="Tahoma" w:hAnsi="Tahoma" w:cs="Tahoma"/>
          <w:sz w:val="20"/>
          <w:lang w:val="en-US" w:bidi="en-US"/>
        </w:rPr>
        <w:t>z</w:t>
      </w:r>
      <w:r w:rsidRPr="00804959">
        <w:rPr>
          <w:rFonts w:ascii="Tahoma" w:hAnsi="Tahoma" w:cs="Tahoma"/>
          <w:sz w:val="20"/>
          <w:lang w:val="en-US" w:bidi="en-US"/>
        </w:rPr>
        <w:t xml:space="preserve">ation activities, STM is producing indigenous and flexible engineering solutions for the surface and submarine platforms of the Turkish Navy, and for those of friendly and allied nations, aiming to address specific needs and ensure more effective mission performance. </w:t>
      </w:r>
    </w:p>
    <w:p w14:paraId="3012537E" w14:textId="7807730E" w:rsidR="0059618E" w:rsidRDefault="0059618E" w:rsidP="0059618E">
      <w:pPr>
        <w:rPr>
          <w:rFonts w:ascii="Tahoma" w:hAnsi="Tahoma" w:cs="Tahoma"/>
          <w:sz w:val="20"/>
          <w:szCs w:val="20"/>
        </w:rPr>
      </w:pPr>
      <w:proofErr w:type="spellStart"/>
      <w:r w:rsidRPr="0059618E">
        <w:rPr>
          <w:rFonts w:ascii="Tahoma" w:hAnsi="Tahoma" w:cs="Tahoma"/>
          <w:sz w:val="20"/>
          <w:szCs w:val="20"/>
        </w:rPr>
        <w:t>Undertaking</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crucial</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tasks</w:t>
      </w:r>
      <w:proofErr w:type="spellEnd"/>
      <w:r w:rsidRPr="0059618E">
        <w:rPr>
          <w:rFonts w:ascii="Tahoma" w:hAnsi="Tahoma" w:cs="Tahoma"/>
          <w:sz w:val="20"/>
          <w:szCs w:val="20"/>
        </w:rPr>
        <w:t xml:space="preserve"> in </w:t>
      </w:r>
      <w:proofErr w:type="spellStart"/>
      <w:r w:rsidRPr="0059618E">
        <w:rPr>
          <w:rFonts w:ascii="Tahoma" w:hAnsi="Tahoma" w:cs="Tahoma"/>
          <w:sz w:val="20"/>
          <w:szCs w:val="20"/>
        </w:rPr>
        <w:t>the</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submarine</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moderni</w:t>
      </w:r>
      <w:r>
        <w:rPr>
          <w:rFonts w:ascii="Tahoma" w:hAnsi="Tahoma" w:cs="Tahoma"/>
          <w:sz w:val="20"/>
          <w:szCs w:val="20"/>
        </w:rPr>
        <w:t>z</w:t>
      </w:r>
      <w:r w:rsidRPr="0059618E">
        <w:rPr>
          <w:rFonts w:ascii="Tahoma" w:hAnsi="Tahoma" w:cs="Tahoma"/>
          <w:sz w:val="20"/>
          <w:szCs w:val="20"/>
        </w:rPr>
        <w:t>ation</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and</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construction</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projects</w:t>
      </w:r>
      <w:proofErr w:type="spellEnd"/>
      <w:r w:rsidRPr="0059618E">
        <w:rPr>
          <w:rFonts w:ascii="Tahoma" w:hAnsi="Tahoma" w:cs="Tahoma"/>
          <w:sz w:val="20"/>
          <w:szCs w:val="20"/>
        </w:rPr>
        <w:t xml:space="preserve"> of </w:t>
      </w:r>
      <w:proofErr w:type="spellStart"/>
      <w:r w:rsidRPr="0059618E">
        <w:rPr>
          <w:rFonts w:ascii="Tahoma" w:hAnsi="Tahoma" w:cs="Tahoma"/>
          <w:sz w:val="20"/>
          <w:szCs w:val="20"/>
        </w:rPr>
        <w:t>the</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Turkish</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Navy</w:t>
      </w:r>
      <w:proofErr w:type="spellEnd"/>
      <w:r w:rsidRPr="0059618E">
        <w:rPr>
          <w:rFonts w:ascii="Tahoma" w:hAnsi="Tahoma" w:cs="Tahoma"/>
          <w:sz w:val="20"/>
          <w:szCs w:val="20"/>
        </w:rPr>
        <w:t xml:space="preserve">, STM </w:t>
      </w:r>
      <w:proofErr w:type="spellStart"/>
      <w:r w:rsidRPr="0059618E">
        <w:rPr>
          <w:rFonts w:ascii="Tahoma" w:hAnsi="Tahoma" w:cs="Tahoma"/>
          <w:sz w:val="20"/>
          <w:szCs w:val="20"/>
        </w:rPr>
        <w:t>successfully</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completed</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the</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moderni</w:t>
      </w:r>
      <w:r>
        <w:rPr>
          <w:rFonts w:ascii="Tahoma" w:hAnsi="Tahoma" w:cs="Tahoma"/>
          <w:sz w:val="20"/>
          <w:szCs w:val="20"/>
        </w:rPr>
        <w:t>z</w:t>
      </w:r>
      <w:r w:rsidRPr="0059618E">
        <w:rPr>
          <w:rFonts w:ascii="Tahoma" w:hAnsi="Tahoma" w:cs="Tahoma"/>
          <w:sz w:val="20"/>
          <w:szCs w:val="20"/>
        </w:rPr>
        <w:t>ation</w:t>
      </w:r>
      <w:proofErr w:type="spellEnd"/>
      <w:r w:rsidRPr="0059618E">
        <w:rPr>
          <w:rFonts w:ascii="Tahoma" w:hAnsi="Tahoma" w:cs="Tahoma"/>
          <w:sz w:val="20"/>
          <w:szCs w:val="20"/>
        </w:rPr>
        <w:t xml:space="preserve"> of </w:t>
      </w:r>
      <w:proofErr w:type="spellStart"/>
      <w:r w:rsidRPr="0059618E">
        <w:rPr>
          <w:rFonts w:ascii="Tahoma" w:hAnsi="Tahoma" w:cs="Tahoma"/>
          <w:sz w:val="20"/>
          <w:szCs w:val="20"/>
        </w:rPr>
        <w:t>two</w:t>
      </w:r>
      <w:proofErr w:type="spellEnd"/>
      <w:r w:rsidRPr="0059618E">
        <w:rPr>
          <w:rFonts w:ascii="Tahoma" w:hAnsi="Tahoma" w:cs="Tahoma"/>
          <w:sz w:val="20"/>
          <w:szCs w:val="20"/>
        </w:rPr>
        <w:t xml:space="preserve"> Ay-</w:t>
      </w:r>
      <w:r w:rsidR="00130E1A">
        <w:rPr>
          <w:rFonts w:ascii="Tahoma" w:hAnsi="Tahoma" w:cs="Tahoma"/>
          <w:sz w:val="20"/>
          <w:szCs w:val="20"/>
        </w:rPr>
        <w:t>C</w:t>
      </w:r>
      <w:r w:rsidRPr="0059618E">
        <w:rPr>
          <w:rFonts w:ascii="Tahoma" w:hAnsi="Tahoma" w:cs="Tahoma"/>
          <w:sz w:val="20"/>
          <w:szCs w:val="20"/>
        </w:rPr>
        <w:t xml:space="preserve">lass </w:t>
      </w:r>
      <w:proofErr w:type="spellStart"/>
      <w:r w:rsidRPr="0059618E">
        <w:rPr>
          <w:rFonts w:ascii="Tahoma" w:hAnsi="Tahoma" w:cs="Tahoma"/>
          <w:sz w:val="20"/>
          <w:szCs w:val="20"/>
        </w:rPr>
        <w:t>submarines</w:t>
      </w:r>
      <w:proofErr w:type="spellEnd"/>
      <w:r w:rsidRPr="0059618E">
        <w:rPr>
          <w:rFonts w:ascii="Tahoma" w:hAnsi="Tahoma" w:cs="Tahoma"/>
          <w:sz w:val="20"/>
          <w:szCs w:val="20"/>
        </w:rPr>
        <w:t xml:space="preserve"> in </w:t>
      </w:r>
      <w:proofErr w:type="spellStart"/>
      <w:r w:rsidRPr="0059618E">
        <w:rPr>
          <w:rFonts w:ascii="Tahoma" w:hAnsi="Tahoma" w:cs="Tahoma"/>
          <w:sz w:val="20"/>
          <w:szCs w:val="20"/>
        </w:rPr>
        <w:t>its</w:t>
      </w:r>
      <w:proofErr w:type="spellEnd"/>
      <w:r w:rsidRPr="0059618E">
        <w:rPr>
          <w:rFonts w:ascii="Tahoma" w:hAnsi="Tahoma" w:cs="Tahoma"/>
          <w:sz w:val="20"/>
          <w:szCs w:val="20"/>
        </w:rPr>
        <w:t xml:space="preserve"> role as main </w:t>
      </w:r>
      <w:proofErr w:type="spellStart"/>
      <w:r w:rsidRPr="0059618E">
        <w:rPr>
          <w:rFonts w:ascii="Tahoma" w:hAnsi="Tahoma" w:cs="Tahoma"/>
          <w:sz w:val="20"/>
          <w:szCs w:val="20"/>
        </w:rPr>
        <w:t>contractor</w:t>
      </w:r>
      <w:proofErr w:type="spellEnd"/>
      <w:r w:rsidRPr="0059618E">
        <w:rPr>
          <w:rFonts w:ascii="Tahoma" w:hAnsi="Tahoma" w:cs="Tahoma"/>
          <w:sz w:val="20"/>
          <w:szCs w:val="20"/>
        </w:rPr>
        <w:t xml:space="preserve"> in 2015. </w:t>
      </w:r>
      <w:proofErr w:type="spellStart"/>
      <w:r w:rsidRPr="0059618E">
        <w:rPr>
          <w:rFonts w:ascii="Tahoma" w:hAnsi="Tahoma" w:cs="Tahoma"/>
          <w:sz w:val="20"/>
          <w:szCs w:val="20"/>
        </w:rPr>
        <w:t>Continuing</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its</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system</w:t>
      </w:r>
      <w:proofErr w:type="spellEnd"/>
      <w:r w:rsidRPr="0059618E">
        <w:rPr>
          <w:rFonts w:ascii="Tahoma" w:hAnsi="Tahoma" w:cs="Tahoma"/>
          <w:sz w:val="20"/>
          <w:szCs w:val="20"/>
        </w:rPr>
        <w:t xml:space="preserve"> </w:t>
      </w:r>
      <w:proofErr w:type="spellStart"/>
      <w:r w:rsidR="00130E1A">
        <w:rPr>
          <w:rFonts w:ascii="Tahoma" w:hAnsi="Tahoma" w:cs="Tahoma"/>
          <w:sz w:val="20"/>
          <w:szCs w:val="20"/>
        </w:rPr>
        <w:t>procurement</w:t>
      </w:r>
      <w:proofErr w:type="spellEnd"/>
      <w:r w:rsidR="00130E1A" w:rsidRPr="0059618E">
        <w:rPr>
          <w:rFonts w:ascii="Tahoma" w:hAnsi="Tahoma" w:cs="Tahoma"/>
          <w:sz w:val="20"/>
          <w:szCs w:val="20"/>
        </w:rPr>
        <w:t xml:space="preserve"> </w:t>
      </w:r>
      <w:proofErr w:type="spellStart"/>
      <w:r w:rsidRPr="0059618E">
        <w:rPr>
          <w:rFonts w:ascii="Tahoma" w:hAnsi="Tahoma" w:cs="Tahoma"/>
          <w:sz w:val="20"/>
          <w:szCs w:val="20"/>
        </w:rPr>
        <w:t>and</w:t>
      </w:r>
      <w:proofErr w:type="spellEnd"/>
      <w:r w:rsidRPr="0059618E">
        <w:rPr>
          <w:rFonts w:ascii="Tahoma" w:hAnsi="Tahoma" w:cs="Tahoma"/>
          <w:sz w:val="20"/>
          <w:szCs w:val="20"/>
        </w:rPr>
        <w:t xml:space="preserve"> platform </w:t>
      </w:r>
      <w:proofErr w:type="spellStart"/>
      <w:r w:rsidRPr="0059618E">
        <w:rPr>
          <w:rFonts w:ascii="Tahoma" w:hAnsi="Tahoma" w:cs="Tahoma"/>
          <w:sz w:val="20"/>
          <w:szCs w:val="20"/>
        </w:rPr>
        <w:t>integration</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activities</w:t>
      </w:r>
      <w:proofErr w:type="spellEnd"/>
      <w:r w:rsidRPr="0059618E">
        <w:rPr>
          <w:rFonts w:ascii="Tahoma" w:hAnsi="Tahoma" w:cs="Tahoma"/>
          <w:sz w:val="20"/>
          <w:szCs w:val="20"/>
        </w:rPr>
        <w:t xml:space="preserve"> as </w:t>
      </w:r>
      <w:proofErr w:type="spellStart"/>
      <w:r w:rsidR="00130E1A">
        <w:rPr>
          <w:rFonts w:ascii="Tahoma" w:hAnsi="Tahoma" w:cs="Tahoma"/>
          <w:sz w:val="20"/>
          <w:szCs w:val="20"/>
        </w:rPr>
        <w:t>coordinator</w:t>
      </w:r>
      <w:proofErr w:type="spellEnd"/>
      <w:r w:rsidRPr="0059618E">
        <w:rPr>
          <w:rFonts w:ascii="Tahoma" w:hAnsi="Tahoma" w:cs="Tahoma"/>
          <w:sz w:val="20"/>
          <w:szCs w:val="20"/>
        </w:rPr>
        <w:t xml:space="preserve"> partner in </w:t>
      </w:r>
      <w:proofErr w:type="spellStart"/>
      <w:r w:rsidRPr="0059618E">
        <w:rPr>
          <w:rFonts w:ascii="Tahoma" w:hAnsi="Tahoma" w:cs="Tahoma"/>
          <w:sz w:val="20"/>
          <w:szCs w:val="20"/>
        </w:rPr>
        <w:t>the</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moderni</w:t>
      </w:r>
      <w:r>
        <w:rPr>
          <w:rFonts w:ascii="Tahoma" w:hAnsi="Tahoma" w:cs="Tahoma"/>
          <w:sz w:val="20"/>
          <w:szCs w:val="20"/>
        </w:rPr>
        <w:t>z</w:t>
      </w:r>
      <w:r w:rsidRPr="0059618E">
        <w:rPr>
          <w:rFonts w:ascii="Tahoma" w:hAnsi="Tahoma" w:cs="Tahoma"/>
          <w:sz w:val="20"/>
          <w:szCs w:val="20"/>
        </w:rPr>
        <w:t>ation</w:t>
      </w:r>
      <w:proofErr w:type="spellEnd"/>
      <w:r w:rsidRPr="0059618E">
        <w:rPr>
          <w:rFonts w:ascii="Tahoma" w:hAnsi="Tahoma" w:cs="Tahoma"/>
          <w:sz w:val="20"/>
          <w:szCs w:val="20"/>
        </w:rPr>
        <w:t xml:space="preserve"> of </w:t>
      </w:r>
      <w:proofErr w:type="spellStart"/>
      <w:r w:rsidRPr="0059618E">
        <w:rPr>
          <w:rFonts w:ascii="Tahoma" w:hAnsi="Tahoma" w:cs="Tahoma"/>
          <w:sz w:val="20"/>
          <w:szCs w:val="20"/>
        </w:rPr>
        <w:t>four</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Preveze-class</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submarines</w:t>
      </w:r>
      <w:proofErr w:type="spellEnd"/>
      <w:r w:rsidRPr="0059618E">
        <w:rPr>
          <w:rFonts w:ascii="Tahoma" w:hAnsi="Tahoma" w:cs="Tahoma"/>
          <w:sz w:val="20"/>
          <w:szCs w:val="20"/>
        </w:rPr>
        <w:t xml:space="preserve">, STM has </w:t>
      </w:r>
      <w:proofErr w:type="spellStart"/>
      <w:r w:rsidRPr="0059618E">
        <w:rPr>
          <w:rFonts w:ascii="Tahoma" w:hAnsi="Tahoma" w:cs="Tahoma"/>
          <w:sz w:val="20"/>
          <w:szCs w:val="20"/>
        </w:rPr>
        <w:t>also</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been</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serving</w:t>
      </w:r>
      <w:proofErr w:type="spellEnd"/>
      <w:r w:rsidRPr="0059618E">
        <w:rPr>
          <w:rFonts w:ascii="Tahoma" w:hAnsi="Tahoma" w:cs="Tahoma"/>
          <w:sz w:val="20"/>
          <w:szCs w:val="20"/>
        </w:rPr>
        <w:t xml:space="preserve"> as </w:t>
      </w:r>
      <w:proofErr w:type="spellStart"/>
      <w:r w:rsidRPr="0059618E">
        <w:rPr>
          <w:rFonts w:ascii="Tahoma" w:hAnsi="Tahoma" w:cs="Tahoma"/>
          <w:sz w:val="20"/>
          <w:szCs w:val="20"/>
        </w:rPr>
        <w:t>the</w:t>
      </w:r>
      <w:proofErr w:type="spellEnd"/>
      <w:r w:rsidRPr="0059618E">
        <w:rPr>
          <w:rFonts w:ascii="Tahoma" w:hAnsi="Tahoma" w:cs="Tahoma"/>
          <w:sz w:val="20"/>
          <w:szCs w:val="20"/>
        </w:rPr>
        <w:t xml:space="preserve"> main </w:t>
      </w:r>
      <w:proofErr w:type="spellStart"/>
      <w:r w:rsidRPr="0059618E">
        <w:rPr>
          <w:rFonts w:ascii="Tahoma" w:hAnsi="Tahoma" w:cs="Tahoma"/>
          <w:sz w:val="20"/>
          <w:szCs w:val="20"/>
        </w:rPr>
        <w:t>contractor</w:t>
      </w:r>
      <w:proofErr w:type="spellEnd"/>
      <w:r w:rsidRPr="0059618E">
        <w:rPr>
          <w:rFonts w:ascii="Tahoma" w:hAnsi="Tahoma" w:cs="Tahoma"/>
          <w:sz w:val="20"/>
          <w:szCs w:val="20"/>
        </w:rPr>
        <w:t xml:space="preserve"> in </w:t>
      </w:r>
      <w:proofErr w:type="spellStart"/>
      <w:r w:rsidRPr="0059618E">
        <w:rPr>
          <w:rFonts w:ascii="Tahoma" w:hAnsi="Tahoma" w:cs="Tahoma"/>
          <w:sz w:val="20"/>
          <w:szCs w:val="20"/>
        </w:rPr>
        <w:t>the</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moderni</w:t>
      </w:r>
      <w:r>
        <w:rPr>
          <w:rFonts w:ascii="Tahoma" w:hAnsi="Tahoma" w:cs="Tahoma"/>
          <w:sz w:val="20"/>
          <w:szCs w:val="20"/>
        </w:rPr>
        <w:t>z</w:t>
      </w:r>
      <w:r w:rsidRPr="0059618E">
        <w:rPr>
          <w:rFonts w:ascii="Tahoma" w:hAnsi="Tahoma" w:cs="Tahoma"/>
          <w:sz w:val="20"/>
          <w:szCs w:val="20"/>
        </w:rPr>
        <w:t>ation</w:t>
      </w:r>
      <w:proofErr w:type="spellEnd"/>
      <w:r w:rsidRPr="0059618E">
        <w:rPr>
          <w:rFonts w:ascii="Tahoma" w:hAnsi="Tahoma" w:cs="Tahoma"/>
          <w:sz w:val="20"/>
          <w:szCs w:val="20"/>
        </w:rPr>
        <w:t xml:space="preserve"> of </w:t>
      </w:r>
      <w:proofErr w:type="spellStart"/>
      <w:r w:rsidRPr="0059618E">
        <w:rPr>
          <w:rFonts w:ascii="Tahoma" w:hAnsi="Tahoma" w:cs="Tahoma"/>
          <w:sz w:val="20"/>
          <w:szCs w:val="20"/>
        </w:rPr>
        <w:t>the</w:t>
      </w:r>
      <w:proofErr w:type="spellEnd"/>
      <w:r w:rsidRPr="0059618E">
        <w:rPr>
          <w:rFonts w:ascii="Tahoma" w:hAnsi="Tahoma" w:cs="Tahoma"/>
          <w:sz w:val="20"/>
          <w:szCs w:val="20"/>
        </w:rPr>
        <w:t xml:space="preserve"> French-</w:t>
      </w:r>
      <w:proofErr w:type="spellStart"/>
      <w:r w:rsidRPr="0059618E">
        <w:rPr>
          <w:rFonts w:ascii="Tahoma" w:hAnsi="Tahoma" w:cs="Tahoma"/>
          <w:sz w:val="20"/>
          <w:szCs w:val="20"/>
        </w:rPr>
        <w:t>made</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Agosta</w:t>
      </w:r>
      <w:proofErr w:type="spellEnd"/>
      <w:r w:rsidRPr="0059618E">
        <w:rPr>
          <w:rFonts w:ascii="Tahoma" w:hAnsi="Tahoma" w:cs="Tahoma"/>
          <w:sz w:val="20"/>
          <w:szCs w:val="20"/>
        </w:rPr>
        <w:t xml:space="preserve"> 90B </w:t>
      </w:r>
      <w:proofErr w:type="spellStart"/>
      <w:r w:rsidRPr="0059618E">
        <w:rPr>
          <w:rFonts w:ascii="Tahoma" w:hAnsi="Tahoma" w:cs="Tahoma"/>
          <w:sz w:val="20"/>
          <w:szCs w:val="20"/>
        </w:rPr>
        <w:t>Khalid-class</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submarines</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owned</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by</w:t>
      </w:r>
      <w:proofErr w:type="spellEnd"/>
      <w:r w:rsidRPr="0059618E">
        <w:rPr>
          <w:rFonts w:ascii="Tahoma" w:hAnsi="Tahoma" w:cs="Tahoma"/>
          <w:sz w:val="20"/>
          <w:szCs w:val="20"/>
        </w:rPr>
        <w:t xml:space="preserve"> Pakistan</w:t>
      </w:r>
      <w:r w:rsidR="00130E1A">
        <w:rPr>
          <w:rFonts w:ascii="Tahoma" w:hAnsi="Tahoma" w:cs="Tahoma"/>
          <w:sz w:val="20"/>
          <w:szCs w:val="20"/>
        </w:rPr>
        <w:t xml:space="preserve"> </w:t>
      </w:r>
      <w:r w:rsidR="00130E1A" w:rsidRPr="0059618E">
        <w:rPr>
          <w:rFonts w:ascii="Tahoma" w:hAnsi="Tahoma" w:cs="Tahoma"/>
          <w:sz w:val="20"/>
          <w:szCs w:val="20"/>
        </w:rPr>
        <w:t>since 2016</w:t>
      </w:r>
      <w:r w:rsidRPr="0059618E">
        <w:rPr>
          <w:rFonts w:ascii="Tahoma" w:hAnsi="Tahoma" w:cs="Tahoma"/>
          <w:sz w:val="20"/>
          <w:szCs w:val="20"/>
        </w:rPr>
        <w:t xml:space="preserve">. </w:t>
      </w:r>
      <w:proofErr w:type="spellStart"/>
      <w:r w:rsidRPr="0059618E">
        <w:rPr>
          <w:rFonts w:ascii="Tahoma" w:hAnsi="Tahoma" w:cs="Tahoma"/>
          <w:sz w:val="20"/>
          <w:szCs w:val="20"/>
        </w:rPr>
        <w:t>Deliveries</w:t>
      </w:r>
      <w:proofErr w:type="spellEnd"/>
      <w:r w:rsidRPr="0059618E">
        <w:rPr>
          <w:rFonts w:ascii="Tahoma" w:hAnsi="Tahoma" w:cs="Tahoma"/>
          <w:sz w:val="20"/>
          <w:szCs w:val="20"/>
        </w:rPr>
        <w:t xml:space="preserve"> of </w:t>
      </w:r>
      <w:proofErr w:type="spellStart"/>
      <w:r w:rsidRPr="0059618E">
        <w:rPr>
          <w:rFonts w:ascii="Tahoma" w:hAnsi="Tahoma" w:cs="Tahoma"/>
          <w:sz w:val="20"/>
          <w:szCs w:val="20"/>
        </w:rPr>
        <w:t>the</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first</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two</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submarines</w:t>
      </w:r>
      <w:proofErr w:type="spellEnd"/>
      <w:r w:rsidRPr="0059618E">
        <w:rPr>
          <w:rFonts w:ascii="Tahoma" w:hAnsi="Tahoma" w:cs="Tahoma"/>
          <w:sz w:val="20"/>
          <w:szCs w:val="20"/>
        </w:rPr>
        <w:t xml:space="preserve"> in </w:t>
      </w:r>
      <w:proofErr w:type="spellStart"/>
      <w:r w:rsidRPr="0059618E">
        <w:rPr>
          <w:rFonts w:ascii="Tahoma" w:hAnsi="Tahoma" w:cs="Tahoma"/>
          <w:sz w:val="20"/>
          <w:szCs w:val="20"/>
        </w:rPr>
        <w:t>the</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Agosta</w:t>
      </w:r>
      <w:proofErr w:type="spellEnd"/>
      <w:r w:rsidRPr="0059618E">
        <w:rPr>
          <w:rFonts w:ascii="Tahoma" w:hAnsi="Tahoma" w:cs="Tahoma"/>
          <w:sz w:val="20"/>
          <w:szCs w:val="20"/>
        </w:rPr>
        <w:t xml:space="preserve"> 90B </w:t>
      </w:r>
      <w:proofErr w:type="spellStart"/>
      <w:r w:rsidRPr="0059618E">
        <w:rPr>
          <w:rFonts w:ascii="Tahoma" w:hAnsi="Tahoma" w:cs="Tahoma"/>
          <w:sz w:val="20"/>
          <w:szCs w:val="20"/>
        </w:rPr>
        <w:t>Moderni</w:t>
      </w:r>
      <w:r>
        <w:rPr>
          <w:rFonts w:ascii="Tahoma" w:hAnsi="Tahoma" w:cs="Tahoma"/>
          <w:sz w:val="20"/>
          <w:szCs w:val="20"/>
        </w:rPr>
        <w:t>z</w:t>
      </w:r>
      <w:r w:rsidRPr="0059618E">
        <w:rPr>
          <w:rFonts w:ascii="Tahoma" w:hAnsi="Tahoma" w:cs="Tahoma"/>
          <w:sz w:val="20"/>
          <w:szCs w:val="20"/>
        </w:rPr>
        <w:t>ation</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project</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have</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been</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completed</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and</w:t>
      </w:r>
      <w:proofErr w:type="spellEnd"/>
      <w:r w:rsidRPr="0059618E">
        <w:rPr>
          <w:rFonts w:ascii="Tahoma" w:hAnsi="Tahoma" w:cs="Tahoma"/>
          <w:sz w:val="20"/>
          <w:szCs w:val="20"/>
        </w:rPr>
        <w:t xml:space="preserve"> STM is </w:t>
      </w:r>
      <w:proofErr w:type="spellStart"/>
      <w:r w:rsidRPr="0059618E">
        <w:rPr>
          <w:rFonts w:ascii="Tahoma" w:hAnsi="Tahoma" w:cs="Tahoma"/>
          <w:sz w:val="20"/>
          <w:szCs w:val="20"/>
        </w:rPr>
        <w:t>continuing</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the</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modernisation</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works</w:t>
      </w:r>
      <w:proofErr w:type="spellEnd"/>
      <w:r w:rsidRPr="0059618E">
        <w:rPr>
          <w:rFonts w:ascii="Tahoma" w:hAnsi="Tahoma" w:cs="Tahoma"/>
          <w:sz w:val="20"/>
          <w:szCs w:val="20"/>
        </w:rPr>
        <w:t xml:space="preserve"> on </w:t>
      </w:r>
      <w:proofErr w:type="spellStart"/>
      <w:r w:rsidRPr="0059618E">
        <w:rPr>
          <w:rFonts w:ascii="Tahoma" w:hAnsi="Tahoma" w:cs="Tahoma"/>
          <w:sz w:val="20"/>
          <w:szCs w:val="20"/>
        </w:rPr>
        <w:t>the</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third</w:t>
      </w:r>
      <w:proofErr w:type="spellEnd"/>
      <w:r w:rsidRPr="0059618E">
        <w:rPr>
          <w:rFonts w:ascii="Tahoma" w:hAnsi="Tahoma" w:cs="Tahoma"/>
          <w:sz w:val="20"/>
          <w:szCs w:val="20"/>
        </w:rPr>
        <w:t xml:space="preserve"> </w:t>
      </w:r>
      <w:proofErr w:type="spellStart"/>
      <w:r w:rsidRPr="0059618E">
        <w:rPr>
          <w:rFonts w:ascii="Tahoma" w:hAnsi="Tahoma" w:cs="Tahoma"/>
          <w:sz w:val="20"/>
          <w:szCs w:val="20"/>
        </w:rPr>
        <w:t>submarine</w:t>
      </w:r>
      <w:proofErr w:type="spellEnd"/>
      <w:r w:rsidRPr="0059618E">
        <w:rPr>
          <w:rFonts w:ascii="Tahoma" w:hAnsi="Tahoma" w:cs="Tahoma"/>
          <w:sz w:val="20"/>
          <w:szCs w:val="20"/>
        </w:rPr>
        <w:t xml:space="preserve"> in Pakistan.</w:t>
      </w:r>
    </w:p>
    <w:p w14:paraId="7B38FCB0" w14:textId="1440894B" w:rsidR="00171268" w:rsidRPr="00804959" w:rsidRDefault="00171268" w:rsidP="008759FF">
      <w:pPr>
        <w:rPr>
          <w:rFonts w:ascii="Tahoma" w:hAnsi="Tahoma" w:cs="Tahoma"/>
          <w:sz w:val="20"/>
          <w:szCs w:val="20"/>
        </w:rPr>
      </w:pPr>
      <w:r w:rsidRPr="00804959">
        <w:rPr>
          <w:rFonts w:ascii="Tahoma" w:hAnsi="Tahoma" w:cs="Tahoma"/>
          <w:sz w:val="20"/>
          <w:lang w:val="en-US" w:bidi="en-US"/>
        </w:rPr>
        <w:t xml:space="preserve">STM is also playing an important role in the </w:t>
      </w:r>
      <w:r w:rsidR="00130E1A">
        <w:rPr>
          <w:rFonts w:ascii="Tahoma" w:hAnsi="Tahoma" w:cs="Tahoma"/>
          <w:sz w:val="20"/>
          <w:lang w:val="en-US" w:bidi="en-US"/>
        </w:rPr>
        <w:t>c</w:t>
      </w:r>
      <w:r w:rsidRPr="00804959">
        <w:rPr>
          <w:rFonts w:ascii="Tahoma" w:hAnsi="Tahoma" w:cs="Tahoma"/>
          <w:sz w:val="20"/>
          <w:lang w:val="en-US" w:bidi="en-US"/>
        </w:rPr>
        <w:t xml:space="preserve">onstruction of </w:t>
      </w:r>
      <w:bookmarkStart w:id="1" w:name="_GoBack"/>
      <w:bookmarkEnd w:id="1"/>
      <w:r w:rsidRPr="00804959">
        <w:rPr>
          <w:rFonts w:ascii="Tahoma" w:hAnsi="Tahoma" w:cs="Tahoma"/>
          <w:sz w:val="20"/>
          <w:lang w:val="en-US" w:bidi="en-US"/>
        </w:rPr>
        <w:t>New-Type Submarine</w:t>
      </w:r>
      <w:r w:rsidR="00130E1A">
        <w:rPr>
          <w:rFonts w:ascii="Tahoma" w:hAnsi="Tahoma" w:cs="Tahoma"/>
          <w:sz w:val="20"/>
          <w:lang w:val="en-US" w:bidi="en-US"/>
        </w:rPr>
        <w:t>s</w:t>
      </w:r>
      <w:r w:rsidRPr="00804959">
        <w:rPr>
          <w:rFonts w:ascii="Tahoma" w:hAnsi="Tahoma" w:cs="Tahoma"/>
          <w:sz w:val="20"/>
          <w:lang w:val="en-US" w:bidi="en-US"/>
        </w:rPr>
        <w:t xml:space="preserve"> (Reis-Class), which will be equipped with an air-independent propulsion (AIP) system. STM has successfully carried out design, engineering and system integration </w:t>
      </w:r>
      <w:r w:rsidR="00130E1A">
        <w:rPr>
          <w:rFonts w:ascii="Tahoma" w:hAnsi="Tahoma" w:cs="Tahoma"/>
          <w:sz w:val="20"/>
          <w:lang w:val="en-US" w:bidi="en-US"/>
        </w:rPr>
        <w:t>activities</w:t>
      </w:r>
      <w:r w:rsidR="00130E1A" w:rsidRPr="00804959">
        <w:rPr>
          <w:rFonts w:ascii="Tahoma" w:hAnsi="Tahoma" w:cs="Tahoma"/>
          <w:sz w:val="20"/>
          <w:lang w:val="en-US" w:bidi="en-US"/>
        </w:rPr>
        <w:t xml:space="preserve"> </w:t>
      </w:r>
      <w:r w:rsidRPr="00804959">
        <w:rPr>
          <w:rFonts w:ascii="Tahoma" w:hAnsi="Tahoma" w:cs="Tahoma"/>
          <w:sz w:val="20"/>
          <w:lang w:val="en-US" w:bidi="en-US"/>
        </w:rPr>
        <w:t>related to the Turkish Navy's latest modern submarine design – the Reis-Class submarine, and has completed the domestic production of "Section 50" of the bow, which houses the torpedo tubes (main weapons), becoming one of the few countries in the world that can carry out such a task, and has completed their delivery under the Project.</w:t>
      </w:r>
    </w:p>
    <w:p w14:paraId="5442F761" w14:textId="534BF051" w:rsidR="008759FF" w:rsidRDefault="008759FF" w:rsidP="008759FF">
      <w:pPr>
        <w:rPr>
          <w:rFonts w:ascii="Tahoma" w:hAnsi="Tahoma" w:cs="Tahoma"/>
          <w:sz w:val="20"/>
          <w:lang w:val="en-US" w:bidi="en-US"/>
        </w:rPr>
      </w:pPr>
      <w:r w:rsidRPr="00804959">
        <w:rPr>
          <w:rFonts w:ascii="Tahoma" w:hAnsi="Tahoma" w:cs="Tahoma"/>
          <w:sz w:val="20"/>
          <w:lang w:val="en-US" w:bidi="en-US"/>
        </w:rPr>
        <w:t xml:space="preserve">In other news, the pressure hull test production of the small-sized STM500 submarine designed by STM engineers using domestic resources started in June 2022, and STM’s R&amp;D activities to develop an unmanned autonomous underwater vehicle are also underway. </w:t>
      </w:r>
    </w:p>
    <w:p w14:paraId="32CCC69C" w14:textId="1797638D" w:rsidR="00F648DE" w:rsidRPr="00F648DE" w:rsidRDefault="00F648DE" w:rsidP="008759FF">
      <w:pPr>
        <w:rPr>
          <w:rFonts w:ascii="Tahoma" w:hAnsi="Tahoma" w:cs="Tahoma"/>
          <w:b/>
          <w:sz w:val="20"/>
          <w:szCs w:val="20"/>
        </w:rPr>
      </w:pPr>
      <w:r w:rsidRPr="00F648DE">
        <w:rPr>
          <w:rFonts w:ascii="Tahoma" w:hAnsi="Tahoma" w:cs="Tahoma"/>
          <w:b/>
          <w:sz w:val="20"/>
          <w:szCs w:val="20"/>
        </w:rPr>
        <w:t xml:space="preserve">GUR CLASS SUBMARINE MOVIE: </w:t>
      </w:r>
      <w:hyperlink r:id="rId7" w:history="1">
        <w:r w:rsidRPr="00F648DE">
          <w:rPr>
            <w:rStyle w:val="Kpr"/>
            <w:rFonts w:ascii="Tahoma" w:hAnsi="Tahoma" w:cs="Tahoma"/>
            <w:b/>
            <w:sz w:val="20"/>
            <w:szCs w:val="20"/>
          </w:rPr>
          <w:t>https://we.tl/t-N3XB4ohakR</w:t>
        </w:r>
      </w:hyperlink>
    </w:p>
    <w:p w14:paraId="28191F6E" w14:textId="1BEA635B" w:rsidR="008759FF" w:rsidRPr="00804959" w:rsidRDefault="008759FF" w:rsidP="008759FF">
      <w:pPr>
        <w:rPr>
          <w:rFonts w:ascii="Tahoma" w:hAnsi="Tahoma" w:cs="Tahoma"/>
          <w:b/>
          <w:sz w:val="20"/>
          <w:szCs w:val="20"/>
        </w:rPr>
      </w:pPr>
      <w:r w:rsidRPr="00804959">
        <w:rPr>
          <w:rFonts w:ascii="Tahoma" w:hAnsi="Tahoma" w:cs="Tahoma"/>
          <w:b/>
          <w:sz w:val="20"/>
          <w:lang w:val="en-US" w:bidi="en-US"/>
        </w:rPr>
        <w:t>About STM</w:t>
      </w:r>
    </w:p>
    <w:p w14:paraId="61F78BA5" w14:textId="0A7DEC99" w:rsidR="00804959" w:rsidRPr="00804959" w:rsidRDefault="008759FF" w:rsidP="008759FF">
      <w:pPr>
        <w:rPr>
          <w:rFonts w:ascii="Tahoma" w:hAnsi="Tahoma" w:cs="Tahoma"/>
          <w:sz w:val="18"/>
          <w:szCs w:val="18"/>
        </w:rPr>
      </w:pPr>
      <w:r w:rsidRPr="00804959">
        <w:rPr>
          <w:rFonts w:ascii="Tahoma" w:hAnsi="Tahoma" w:cs="Tahoma"/>
          <w:sz w:val="18"/>
          <w:lang w:val="en-US" w:bidi="en-US"/>
        </w:rPr>
        <w:t xml:space="preserve">STM has been providing engineering, technology and consultancy services to the Turkish </w:t>
      </w:r>
      <w:proofErr w:type="spellStart"/>
      <w:r w:rsidRPr="00804959">
        <w:rPr>
          <w:rFonts w:ascii="Tahoma" w:hAnsi="Tahoma" w:cs="Tahoma"/>
          <w:sz w:val="18"/>
          <w:lang w:val="en-US" w:bidi="en-US"/>
        </w:rPr>
        <w:t>defence</w:t>
      </w:r>
      <w:proofErr w:type="spellEnd"/>
      <w:r w:rsidRPr="00804959">
        <w:rPr>
          <w:rFonts w:ascii="Tahoma" w:hAnsi="Tahoma" w:cs="Tahoma"/>
          <w:sz w:val="18"/>
          <w:lang w:val="en-US" w:bidi="en-US"/>
        </w:rPr>
        <w:t xml:space="preserve"> sector for almost three decades. Operating in areas that are critical for </w:t>
      </w:r>
      <w:proofErr w:type="spellStart"/>
      <w:r w:rsidRPr="00804959">
        <w:rPr>
          <w:rFonts w:ascii="Tahoma" w:hAnsi="Tahoma" w:cs="Tahoma"/>
          <w:sz w:val="18"/>
          <w:lang w:val="en-US" w:bidi="en-US"/>
        </w:rPr>
        <w:t>Türkiye</w:t>
      </w:r>
      <w:proofErr w:type="spellEnd"/>
      <w:r w:rsidRPr="00804959">
        <w:rPr>
          <w:rFonts w:ascii="Tahoma" w:hAnsi="Tahoma" w:cs="Tahoma"/>
          <w:sz w:val="18"/>
          <w:lang w:val="en-US" w:bidi="en-US"/>
        </w:rPr>
        <w:t xml:space="preserve"> and its allies, it applies its advanced capabilities and technologies to a broad range of strategic fields, ranging from naval platforms to satellites, from tactical mini-UAV systems to cybersecurity, and from big data analytics to artificial intelligence applications.</w:t>
      </w:r>
      <w:r w:rsidR="00804959" w:rsidRPr="00804959">
        <w:rPr>
          <w:rFonts w:ascii="Tahoma" w:hAnsi="Tahoma" w:cs="Tahoma"/>
        </w:rPr>
        <w:t xml:space="preserve"> </w:t>
      </w:r>
    </w:p>
    <w:sectPr w:rsidR="00804959" w:rsidRPr="00804959" w:rsidSect="00312A5F">
      <w:headerReference w:type="even" r:id="rId8"/>
      <w:headerReference w:type="default" r:id="rId9"/>
      <w:footerReference w:type="even" r:id="rId10"/>
      <w:footerReference w:type="default" r:id="rId11"/>
      <w:headerReference w:type="first" r:id="rId12"/>
      <w:footerReference w:type="first" r:id="rId13"/>
      <w:pgSz w:w="12240" w:h="15840"/>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9F075" w14:textId="77777777" w:rsidR="00B00DBF" w:rsidRDefault="00B00DBF" w:rsidP="00005BA6">
      <w:pPr>
        <w:spacing w:after="0" w:line="240" w:lineRule="auto"/>
      </w:pPr>
      <w:r>
        <w:separator/>
      </w:r>
    </w:p>
  </w:endnote>
  <w:endnote w:type="continuationSeparator" w:id="0">
    <w:p w14:paraId="66583E81" w14:textId="77777777" w:rsidR="00B00DBF" w:rsidRDefault="00B00DBF" w:rsidP="00005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4BB5" w14:textId="77777777" w:rsidR="004C146F" w:rsidRDefault="004C146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AE03" w14:textId="77777777" w:rsidR="00005BA6" w:rsidRPr="00005BA6" w:rsidRDefault="00005BA6" w:rsidP="00005BA6">
    <w:pPr>
      <w:pStyle w:val="AltBilgi"/>
      <w:rPr>
        <w:color w:val="000000"/>
        <w:sz w:val="17"/>
      </w:rPr>
    </w:pPr>
    <w:bookmarkStart w:id="3" w:name="TITUS1FooterPrimary"/>
  </w:p>
  <w:bookmarkEnd w:i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C3FC5" w14:textId="77777777" w:rsidR="004C146F" w:rsidRDefault="004C14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2EBF1" w14:textId="77777777" w:rsidR="00B00DBF" w:rsidRDefault="00B00DBF" w:rsidP="00005BA6">
      <w:pPr>
        <w:spacing w:after="0" w:line="240" w:lineRule="auto"/>
      </w:pPr>
      <w:r>
        <w:separator/>
      </w:r>
    </w:p>
  </w:footnote>
  <w:footnote w:type="continuationSeparator" w:id="0">
    <w:p w14:paraId="3FE9EE34" w14:textId="77777777" w:rsidR="00B00DBF" w:rsidRDefault="00B00DBF" w:rsidP="00005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A0C19" w14:textId="77777777" w:rsidR="004C146F" w:rsidRDefault="004C146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BA96E" w14:textId="77777777" w:rsidR="00005BA6" w:rsidRPr="00005BA6" w:rsidRDefault="00FD28FA" w:rsidP="00005BA6">
    <w:pPr>
      <w:pStyle w:val="stBilgi"/>
      <w:rPr>
        <w:color w:val="000000"/>
        <w:sz w:val="17"/>
      </w:rPr>
    </w:pPr>
    <w:bookmarkStart w:id="2" w:name="TITUS1HeaderPrimary"/>
    <w:r>
      <w:rPr>
        <w:noProof/>
        <w:lang w:val="en-US" w:bidi="en-US"/>
      </w:rPr>
      <w:drawing>
        <wp:inline distT="0" distB="0" distL="0" distR="0" wp14:anchorId="4E4FBF99" wp14:editId="64762EC4">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89275" w14:textId="77777777" w:rsidR="004C146F" w:rsidRDefault="004C14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6D"/>
    <w:rsid w:val="00005BA6"/>
    <w:rsid w:val="00025C81"/>
    <w:rsid w:val="00037C27"/>
    <w:rsid w:val="0005036E"/>
    <w:rsid w:val="000725B5"/>
    <w:rsid w:val="001276AE"/>
    <w:rsid w:val="00130E1A"/>
    <w:rsid w:val="001654AC"/>
    <w:rsid w:val="00171268"/>
    <w:rsid w:val="002C776D"/>
    <w:rsid w:val="002D1ED2"/>
    <w:rsid w:val="002F7029"/>
    <w:rsid w:val="00312A5F"/>
    <w:rsid w:val="003733F7"/>
    <w:rsid w:val="00440AD3"/>
    <w:rsid w:val="004A24F7"/>
    <w:rsid w:val="004B6838"/>
    <w:rsid w:val="004C146F"/>
    <w:rsid w:val="00523EF3"/>
    <w:rsid w:val="0059618E"/>
    <w:rsid w:val="005A5C70"/>
    <w:rsid w:val="005B2E78"/>
    <w:rsid w:val="005D7736"/>
    <w:rsid w:val="00625CBF"/>
    <w:rsid w:val="007B2ECE"/>
    <w:rsid w:val="007E7AE6"/>
    <w:rsid w:val="007F792B"/>
    <w:rsid w:val="007F7D52"/>
    <w:rsid w:val="00804959"/>
    <w:rsid w:val="00821911"/>
    <w:rsid w:val="008759FF"/>
    <w:rsid w:val="00896CA9"/>
    <w:rsid w:val="008D5FB6"/>
    <w:rsid w:val="009C2EC0"/>
    <w:rsid w:val="009E30FF"/>
    <w:rsid w:val="00A67DCF"/>
    <w:rsid w:val="00A67E51"/>
    <w:rsid w:val="00A91B7F"/>
    <w:rsid w:val="00B00DBF"/>
    <w:rsid w:val="00B05824"/>
    <w:rsid w:val="00B961FA"/>
    <w:rsid w:val="00BA59FB"/>
    <w:rsid w:val="00C92B79"/>
    <w:rsid w:val="00CE6EB2"/>
    <w:rsid w:val="00D105B3"/>
    <w:rsid w:val="00E82FCC"/>
    <w:rsid w:val="00F131E2"/>
    <w:rsid w:val="00F135B1"/>
    <w:rsid w:val="00F43E66"/>
    <w:rsid w:val="00F446E7"/>
    <w:rsid w:val="00F648DE"/>
    <w:rsid w:val="00FD2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9555"/>
  <w15:chartTrackingRefBased/>
  <w15:docId w15:val="{D8BE623A-B6AC-4493-9B67-8776B992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76D"/>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5B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5BA6"/>
    <w:rPr>
      <w:lang w:val="tr-TR"/>
    </w:rPr>
  </w:style>
  <w:style w:type="paragraph" w:styleId="AltBilgi">
    <w:name w:val="footer"/>
    <w:basedOn w:val="Normal"/>
    <w:link w:val="AltBilgiChar"/>
    <w:uiPriority w:val="99"/>
    <w:unhideWhenUsed/>
    <w:rsid w:val="00005B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5BA6"/>
    <w:rPr>
      <w:lang w:val="tr-TR"/>
    </w:rPr>
  </w:style>
  <w:style w:type="paragraph" w:styleId="NormalWeb">
    <w:name w:val="Normal (Web)"/>
    <w:rsid w:val="00171268"/>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171268"/>
  </w:style>
  <w:style w:type="paragraph" w:styleId="BalonMetni">
    <w:name w:val="Balloon Text"/>
    <w:basedOn w:val="Normal"/>
    <w:link w:val="BalonMetniChar"/>
    <w:uiPriority w:val="99"/>
    <w:semiHidden/>
    <w:unhideWhenUsed/>
    <w:rsid w:val="00625C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5CBF"/>
    <w:rPr>
      <w:rFonts w:ascii="Segoe UI" w:hAnsi="Segoe UI" w:cs="Segoe UI"/>
      <w:sz w:val="18"/>
      <w:szCs w:val="18"/>
      <w:lang w:val="tr-TR"/>
    </w:rPr>
  </w:style>
  <w:style w:type="paragraph" w:styleId="Dzeltme">
    <w:name w:val="Revision"/>
    <w:hidden/>
    <w:uiPriority w:val="99"/>
    <w:semiHidden/>
    <w:rsid w:val="001654AC"/>
    <w:pPr>
      <w:spacing w:after="0" w:line="240" w:lineRule="auto"/>
    </w:pPr>
    <w:rPr>
      <w:lang w:val="tr-TR"/>
    </w:rPr>
  </w:style>
  <w:style w:type="character" w:styleId="Kpr">
    <w:name w:val="Hyperlink"/>
    <w:basedOn w:val="VarsaylanParagrafYazTipi"/>
    <w:uiPriority w:val="99"/>
    <w:unhideWhenUsed/>
    <w:rsid w:val="00F648DE"/>
    <w:rPr>
      <w:color w:val="0563C1" w:themeColor="hyperlink"/>
      <w:u w:val="single"/>
    </w:rPr>
  </w:style>
  <w:style w:type="character" w:styleId="zmlenmeyenBahsetme">
    <w:name w:val="Unresolved Mention"/>
    <w:basedOn w:val="VarsaylanParagrafYazTipi"/>
    <w:uiPriority w:val="99"/>
    <w:semiHidden/>
    <w:unhideWhenUsed/>
    <w:rsid w:val="00F64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8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l/t-N3XB4ohak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1647D-DFD2-44C7-88C3-F6DB24C5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977</Words>
  <Characters>5574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Serter TUÇALTAN</dc:creator>
  <cp:keywords>Hc2n3B9s</cp:keywords>
  <dc:description/>
  <cp:lastModifiedBy>Ayça ARINCI</cp:lastModifiedBy>
  <cp:revision>7</cp:revision>
  <dcterms:created xsi:type="dcterms:W3CDTF">2024-02-09T14:19:00Z</dcterms:created>
  <dcterms:modified xsi:type="dcterms:W3CDTF">2024-02-19T08:30:00Z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4097428c-8621-41bf-8508-be5242650e35</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