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A0" w:rsidRPr="00D84F4A" w:rsidRDefault="007F2BA0" w:rsidP="007F2BA0">
      <w:pPr>
        <w:pStyle w:val="NormalWeb"/>
        <w:rPr>
          <w:rStyle w:val="YokA"/>
          <w:rFonts w:ascii="Tahoma" w:eastAsia="Tahoma" w:hAnsi="Tahoma" w:cs="Tahoma"/>
          <w:b/>
          <w:bCs/>
          <w:sz w:val="22"/>
          <w:szCs w:val="22"/>
        </w:rPr>
      </w:pPr>
      <w:r w:rsidRPr="00D84F4A">
        <w:rPr>
          <w:rStyle w:val="YokA"/>
          <w:rFonts w:ascii="Tahoma" w:hAnsi="Tahoma"/>
          <w:b/>
          <w:bCs/>
          <w:noProof/>
          <w:sz w:val="22"/>
          <w:szCs w:val="22"/>
        </w:rPr>
        <mc:AlternateContent>
          <mc:Choice Requires="wps">
            <w:drawing>
              <wp:anchor distT="0" distB="0" distL="0" distR="0" simplePos="0" relativeHeight="251659264" behindDoc="0" locked="0" layoutInCell="1" allowOverlap="1" wp14:anchorId="04A07331" wp14:editId="1A6FE19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613469D"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84F4A">
        <w:rPr>
          <w:rStyle w:val="YokA"/>
          <w:rFonts w:ascii="Tahoma" w:hAnsi="Tahoma"/>
          <w:b/>
          <w:bCs/>
          <w:sz w:val="22"/>
          <w:szCs w:val="22"/>
        </w:rPr>
        <w:t xml:space="preserve">Basın Bülteni                                                                                                   </w:t>
      </w:r>
      <w:r w:rsidR="001F51B4">
        <w:rPr>
          <w:rStyle w:val="YokA"/>
          <w:rFonts w:ascii="Tahoma" w:hAnsi="Tahoma"/>
          <w:b/>
          <w:bCs/>
          <w:sz w:val="22"/>
          <w:szCs w:val="22"/>
        </w:rPr>
        <w:t xml:space="preserve">  </w:t>
      </w:r>
      <w:r>
        <w:rPr>
          <w:rStyle w:val="YokA"/>
          <w:rFonts w:ascii="Tahoma" w:hAnsi="Tahoma"/>
          <w:b/>
          <w:bCs/>
          <w:sz w:val="22"/>
          <w:szCs w:val="22"/>
        </w:rPr>
        <w:t>Kasım 2021</w:t>
      </w:r>
    </w:p>
    <w:p w:rsidR="007F2BA0" w:rsidRDefault="007F2BA0" w:rsidP="007F2BA0">
      <w:pPr>
        <w:spacing w:line="360" w:lineRule="auto"/>
        <w:jc w:val="both"/>
        <w:rPr>
          <w:rFonts w:ascii="Tahoma" w:eastAsia="Times New Roman" w:hAnsi="Tahoma" w:cs="Tahoma"/>
          <w:color w:val="000000"/>
          <w:lang w:eastAsia="tr-TR"/>
        </w:rPr>
      </w:pPr>
    </w:p>
    <w:p w:rsidR="007E154F" w:rsidRDefault="0065031E" w:rsidP="007E154F">
      <w:pPr>
        <w:pStyle w:val="SaptanmA"/>
        <w:suppressAutoHyphens/>
        <w:spacing w:line="276" w:lineRule="auto"/>
        <w:jc w:val="center"/>
        <w:rPr>
          <w:rStyle w:val="YokA"/>
          <w:rFonts w:ascii="Tahoma" w:hAnsi="Tahoma" w:cs="Tahoma"/>
          <w:bCs/>
          <w:sz w:val="20"/>
          <w:szCs w:val="20"/>
          <w:lang w:val="tr-TR"/>
        </w:rPr>
      </w:pPr>
      <w:r>
        <w:rPr>
          <w:rStyle w:val="YokA"/>
          <w:rFonts w:ascii="Tahoma" w:hAnsi="Tahoma" w:cs="Tahoma"/>
          <w:b/>
          <w:bCs/>
          <w:szCs w:val="20"/>
          <w:lang w:val="tr-TR"/>
        </w:rPr>
        <w:t xml:space="preserve">STM’DEN, </w:t>
      </w:r>
      <w:r w:rsidR="007E154F" w:rsidRPr="007E154F">
        <w:rPr>
          <w:rStyle w:val="YokA"/>
          <w:rFonts w:ascii="Tahoma" w:hAnsi="Tahoma" w:cs="Tahoma"/>
          <w:b/>
          <w:bCs/>
          <w:szCs w:val="20"/>
          <w:lang w:val="tr-TR"/>
        </w:rPr>
        <w:t>KONYA VE KARAMAN</w:t>
      </w:r>
      <w:r w:rsidR="007E154F">
        <w:rPr>
          <w:rStyle w:val="YokA"/>
          <w:rFonts w:ascii="Tahoma" w:hAnsi="Tahoma" w:cs="Tahoma"/>
          <w:b/>
          <w:bCs/>
          <w:szCs w:val="20"/>
          <w:lang w:val="tr-TR"/>
        </w:rPr>
        <w:t xml:space="preserve"> </w:t>
      </w:r>
      <w:r w:rsidR="007E154F" w:rsidRPr="007E154F">
        <w:rPr>
          <w:rStyle w:val="YokA"/>
          <w:rFonts w:ascii="Tahoma" w:hAnsi="Tahoma" w:cs="Tahoma"/>
          <w:b/>
          <w:bCs/>
          <w:szCs w:val="20"/>
          <w:lang w:val="tr-TR"/>
        </w:rPr>
        <w:t xml:space="preserve">SAVUNMA SEKTÖRÜNÜN GELİŞİMİ İÇİN </w:t>
      </w:r>
      <w:r>
        <w:rPr>
          <w:rStyle w:val="YokA"/>
          <w:rFonts w:ascii="Tahoma" w:hAnsi="Tahoma" w:cs="Tahoma"/>
          <w:b/>
          <w:bCs/>
          <w:szCs w:val="20"/>
          <w:lang w:val="tr-TR"/>
        </w:rPr>
        <w:t>İŞ</w:t>
      </w:r>
      <w:r w:rsidR="006464C6">
        <w:rPr>
          <w:rStyle w:val="YokA"/>
          <w:rFonts w:ascii="Tahoma" w:hAnsi="Tahoma" w:cs="Tahoma"/>
          <w:b/>
          <w:bCs/>
          <w:szCs w:val="20"/>
          <w:lang w:val="tr-TR"/>
        </w:rPr>
        <w:t xml:space="preserve"> </w:t>
      </w:r>
      <w:r>
        <w:rPr>
          <w:rStyle w:val="YokA"/>
          <w:rFonts w:ascii="Tahoma" w:hAnsi="Tahoma" w:cs="Tahoma"/>
          <w:b/>
          <w:bCs/>
          <w:szCs w:val="20"/>
          <w:lang w:val="tr-TR"/>
        </w:rPr>
        <w:t xml:space="preserve">BİRLİĞİ </w:t>
      </w:r>
    </w:p>
    <w:p w:rsidR="00DA68EC" w:rsidRDefault="007E154F" w:rsidP="007E154F">
      <w:pPr>
        <w:pStyle w:val="SaptanmA"/>
        <w:suppressAutoHyphens/>
        <w:spacing w:line="276" w:lineRule="auto"/>
        <w:jc w:val="center"/>
        <w:rPr>
          <w:rStyle w:val="YokA"/>
          <w:rFonts w:ascii="Tahoma" w:hAnsi="Tahoma" w:cs="Tahoma"/>
          <w:bCs/>
          <w:sz w:val="20"/>
          <w:szCs w:val="20"/>
          <w:lang w:val="tr-TR"/>
        </w:rPr>
      </w:pPr>
      <w:r w:rsidRPr="007E154F">
        <w:rPr>
          <w:rStyle w:val="YokA"/>
          <w:rFonts w:ascii="Tahoma" w:hAnsi="Tahoma" w:cs="Tahoma"/>
          <w:bCs/>
          <w:sz w:val="20"/>
          <w:szCs w:val="20"/>
          <w:lang w:val="tr-TR"/>
        </w:rPr>
        <w:t>Türkiye’nin teknoloji odaklı ilk düşünce merkezi STM ThinkTech</w:t>
      </w:r>
      <w:r>
        <w:rPr>
          <w:rStyle w:val="YokA"/>
          <w:rFonts w:ascii="Tahoma" w:hAnsi="Tahoma" w:cs="Tahoma"/>
          <w:bCs/>
          <w:sz w:val="20"/>
          <w:szCs w:val="20"/>
          <w:lang w:val="tr-TR"/>
        </w:rPr>
        <w:t xml:space="preserve">, Konya ve Karaman illerinde, savunma sektörünün geliştirilmesi için, </w:t>
      </w:r>
      <w:r w:rsidR="0065031E">
        <w:rPr>
          <w:rStyle w:val="YokA"/>
          <w:rFonts w:ascii="Tahoma" w:hAnsi="Tahoma" w:cs="Tahoma"/>
          <w:bCs/>
          <w:sz w:val="20"/>
          <w:szCs w:val="20"/>
          <w:lang w:val="tr-TR"/>
        </w:rPr>
        <w:t xml:space="preserve">önemli bir </w:t>
      </w:r>
      <w:r>
        <w:rPr>
          <w:rStyle w:val="YokA"/>
          <w:rFonts w:ascii="Tahoma" w:hAnsi="Tahoma" w:cs="Tahoma"/>
          <w:bCs/>
          <w:sz w:val="20"/>
          <w:szCs w:val="20"/>
          <w:lang w:val="tr-TR"/>
        </w:rPr>
        <w:t>niyet anlaşmasına imza attı.</w:t>
      </w:r>
    </w:p>
    <w:p w:rsidR="00C50C16" w:rsidRDefault="00C50C16" w:rsidP="00C50C16">
      <w:pPr>
        <w:pStyle w:val="SaptanmA"/>
        <w:suppressAutoHyphens/>
        <w:spacing w:line="276" w:lineRule="auto"/>
        <w:jc w:val="both"/>
        <w:rPr>
          <w:rStyle w:val="YokA"/>
          <w:rFonts w:ascii="Tahoma" w:hAnsi="Tahoma" w:cs="Tahoma"/>
          <w:bCs/>
          <w:sz w:val="20"/>
          <w:szCs w:val="20"/>
          <w:lang w:val="tr-TR"/>
        </w:rPr>
      </w:pPr>
      <w:r w:rsidRPr="00C50C16">
        <w:rPr>
          <w:rStyle w:val="YokA"/>
          <w:rFonts w:ascii="Tahoma" w:hAnsi="Tahoma" w:cs="Tahoma"/>
          <w:bCs/>
          <w:sz w:val="20"/>
          <w:szCs w:val="20"/>
          <w:lang w:val="tr-TR"/>
        </w:rPr>
        <w:t>Yüksek nitelikli insan kaynağıyla, ülkemizin savunma sanayi ve milli teknoloji hamlesinde kritik bir rol oynayan STM Savunma Teknolojileri Mühendislik ve Ticaret A.Ş. danışmanlık hizmetleri alanında, önemli bir proje</w:t>
      </w:r>
      <w:r>
        <w:rPr>
          <w:rStyle w:val="YokA"/>
          <w:rFonts w:ascii="Tahoma" w:hAnsi="Tahoma" w:cs="Tahoma"/>
          <w:bCs/>
          <w:sz w:val="20"/>
          <w:szCs w:val="20"/>
          <w:lang w:val="tr-TR"/>
        </w:rPr>
        <w:t>ye daha</w:t>
      </w:r>
      <w:r w:rsidR="007E154F">
        <w:rPr>
          <w:rStyle w:val="YokA"/>
          <w:rFonts w:ascii="Tahoma" w:hAnsi="Tahoma" w:cs="Tahoma"/>
          <w:bCs/>
          <w:sz w:val="20"/>
          <w:szCs w:val="20"/>
          <w:lang w:val="tr-TR"/>
        </w:rPr>
        <w:t xml:space="preserve"> hazırlanıyor. </w:t>
      </w:r>
      <w:r w:rsidR="006464C6">
        <w:rPr>
          <w:rStyle w:val="YokA"/>
          <w:rFonts w:ascii="Tahoma" w:hAnsi="Tahoma" w:cs="Tahoma"/>
          <w:bCs/>
          <w:sz w:val="20"/>
          <w:szCs w:val="20"/>
          <w:lang w:val="tr-TR"/>
        </w:rPr>
        <w:t>T.C. Cu</w:t>
      </w:r>
      <w:bookmarkStart w:id="0" w:name="_GoBack"/>
      <w:bookmarkEnd w:id="0"/>
      <w:r w:rsidR="006464C6">
        <w:rPr>
          <w:rStyle w:val="YokA"/>
          <w:rFonts w:ascii="Tahoma" w:hAnsi="Tahoma" w:cs="Tahoma"/>
          <w:bCs/>
          <w:sz w:val="20"/>
          <w:szCs w:val="20"/>
          <w:lang w:val="tr-TR"/>
        </w:rPr>
        <w:t xml:space="preserve">mhurbaşkanlığı Savunma Sanayii Başkanlığı öncülüğünde, </w:t>
      </w:r>
      <w:r w:rsidRPr="00C50C16">
        <w:rPr>
          <w:rStyle w:val="YokA"/>
          <w:rFonts w:ascii="Tahoma" w:hAnsi="Tahoma" w:cs="Tahoma"/>
          <w:bCs/>
          <w:sz w:val="20"/>
          <w:szCs w:val="20"/>
          <w:lang w:val="tr-TR"/>
        </w:rPr>
        <w:t>NATO’dan, ülkemizdeki sivil ve yerel kuruluşlara kadar geniş bir yelpazede danışmanlık hizmeti sağlayan STM ThinkTech; yerli ve milli sanayi üretim ekosistemine ilişkin analiz ve karar destek sistemi geliştirme yetkinliğini,</w:t>
      </w:r>
      <w:r w:rsidR="003B6C1F">
        <w:rPr>
          <w:rStyle w:val="YokA"/>
          <w:rFonts w:ascii="Tahoma" w:hAnsi="Tahoma" w:cs="Tahoma"/>
          <w:bCs/>
          <w:sz w:val="20"/>
          <w:szCs w:val="20"/>
          <w:lang w:val="tr-TR"/>
        </w:rPr>
        <w:t xml:space="preserve"> Gaziantep’in ardından </w:t>
      </w:r>
      <w:r>
        <w:rPr>
          <w:rStyle w:val="YokA"/>
          <w:rFonts w:ascii="Tahoma" w:hAnsi="Tahoma" w:cs="Tahoma"/>
          <w:bCs/>
          <w:sz w:val="20"/>
          <w:szCs w:val="20"/>
          <w:lang w:val="tr-TR"/>
        </w:rPr>
        <w:t>Konya ve Karaman bölgesine</w:t>
      </w:r>
      <w:r w:rsidR="0065031E">
        <w:rPr>
          <w:rStyle w:val="YokA"/>
          <w:rFonts w:ascii="Tahoma" w:hAnsi="Tahoma" w:cs="Tahoma"/>
          <w:bCs/>
          <w:sz w:val="20"/>
          <w:szCs w:val="20"/>
          <w:lang w:val="tr-TR"/>
        </w:rPr>
        <w:t xml:space="preserve"> taşıyacak</w:t>
      </w:r>
      <w:r w:rsidR="007E154F">
        <w:rPr>
          <w:rStyle w:val="YokA"/>
          <w:rFonts w:ascii="Tahoma" w:hAnsi="Tahoma" w:cs="Tahoma"/>
          <w:bCs/>
          <w:sz w:val="20"/>
          <w:szCs w:val="20"/>
          <w:lang w:val="tr-TR"/>
        </w:rPr>
        <w:t xml:space="preserve">. </w:t>
      </w:r>
      <w:r>
        <w:rPr>
          <w:rStyle w:val="YokA"/>
          <w:rFonts w:ascii="Tahoma" w:hAnsi="Tahoma" w:cs="Tahoma"/>
          <w:bCs/>
          <w:sz w:val="20"/>
          <w:szCs w:val="20"/>
          <w:lang w:val="tr-TR"/>
        </w:rPr>
        <w:t xml:space="preserve"> </w:t>
      </w:r>
    </w:p>
    <w:p w:rsidR="006464C6" w:rsidRPr="006464C6" w:rsidRDefault="006464C6" w:rsidP="00C50C16">
      <w:pPr>
        <w:pStyle w:val="SaptanmA"/>
        <w:suppressAutoHyphens/>
        <w:spacing w:line="276" w:lineRule="auto"/>
        <w:jc w:val="both"/>
        <w:rPr>
          <w:rStyle w:val="YokA"/>
          <w:rFonts w:ascii="Tahoma" w:hAnsi="Tahoma" w:cs="Tahoma"/>
          <w:b/>
          <w:bCs/>
          <w:sz w:val="20"/>
          <w:szCs w:val="20"/>
          <w:lang w:val="tr-TR"/>
        </w:rPr>
      </w:pPr>
      <w:r w:rsidRPr="006464C6">
        <w:rPr>
          <w:rStyle w:val="YokA"/>
          <w:rFonts w:ascii="Tahoma" w:hAnsi="Tahoma" w:cs="Tahoma"/>
          <w:b/>
          <w:bCs/>
          <w:sz w:val="20"/>
          <w:szCs w:val="20"/>
          <w:lang w:val="tr-TR"/>
        </w:rPr>
        <w:t xml:space="preserve">Yüksek katma değerli savunma ürünleri </w:t>
      </w:r>
    </w:p>
    <w:p w:rsidR="003B6C1F" w:rsidRDefault="006A33A7" w:rsidP="00C50C16">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Konya Savunma Sanayii Tedarikçileri Buluşmaları kapsamında</w:t>
      </w:r>
      <w:r w:rsidR="0065031E">
        <w:rPr>
          <w:rStyle w:val="YokA"/>
          <w:rFonts w:ascii="Tahoma" w:hAnsi="Tahoma" w:cs="Tahoma"/>
          <w:bCs/>
          <w:sz w:val="20"/>
          <w:szCs w:val="20"/>
          <w:lang w:val="tr-TR"/>
        </w:rPr>
        <w:t xml:space="preserve">; </w:t>
      </w:r>
      <w:r w:rsidR="003B6C1F">
        <w:rPr>
          <w:rStyle w:val="YokA"/>
          <w:rFonts w:ascii="Tahoma" w:hAnsi="Tahoma" w:cs="Tahoma"/>
          <w:bCs/>
          <w:sz w:val="20"/>
          <w:szCs w:val="20"/>
          <w:lang w:val="tr-TR"/>
        </w:rPr>
        <w:t xml:space="preserve">STM, </w:t>
      </w:r>
      <w:r w:rsidR="003B6C1F" w:rsidRPr="003B6C1F">
        <w:rPr>
          <w:rStyle w:val="YokA"/>
          <w:rFonts w:ascii="Tahoma" w:hAnsi="Tahoma" w:cs="Tahoma"/>
          <w:bCs/>
          <w:sz w:val="20"/>
          <w:szCs w:val="20"/>
          <w:lang w:val="tr-TR"/>
        </w:rPr>
        <w:t>Mevlana Kalkınma Ajansı</w:t>
      </w:r>
      <w:r w:rsidR="003B6C1F">
        <w:rPr>
          <w:rStyle w:val="YokA"/>
          <w:rFonts w:ascii="Tahoma" w:hAnsi="Tahoma" w:cs="Tahoma"/>
          <w:bCs/>
          <w:sz w:val="20"/>
          <w:szCs w:val="20"/>
          <w:lang w:val="tr-TR"/>
        </w:rPr>
        <w:t xml:space="preserve"> (</w:t>
      </w:r>
      <w:r w:rsidR="003B6C1F" w:rsidRPr="003B6C1F">
        <w:rPr>
          <w:rStyle w:val="YokA"/>
          <w:rFonts w:ascii="Tahoma" w:hAnsi="Tahoma" w:cs="Tahoma"/>
          <w:bCs/>
          <w:sz w:val="20"/>
          <w:szCs w:val="20"/>
          <w:lang w:val="tr-TR"/>
        </w:rPr>
        <w:t>MEVKA</w:t>
      </w:r>
      <w:r w:rsidR="003B6C1F">
        <w:rPr>
          <w:rStyle w:val="YokA"/>
          <w:rFonts w:ascii="Tahoma" w:hAnsi="Tahoma" w:cs="Tahoma"/>
          <w:bCs/>
          <w:sz w:val="20"/>
          <w:szCs w:val="20"/>
          <w:lang w:val="tr-TR"/>
        </w:rPr>
        <w:t xml:space="preserve">), </w:t>
      </w:r>
      <w:r w:rsidR="003B6C1F" w:rsidRPr="003B6C1F">
        <w:rPr>
          <w:rStyle w:val="YokA"/>
          <w:rFonts w:ascii="Tahoma" w:hAnsi="Tahoma" w:cs="Tahoma"/>
          <w:bCs/>
          <w:sz w:val="20"/>
          <w:szCs w:val="20"/>
          <w:lang w:val="tr-TR"/>
        </w:rPr>
        <w:t>Konya Sanayi Odası</w:t>
      </w:r>
      <w:r w:rsidR="003B6C1F">
        <w:rPr>
          <w:rStyle w:val="YokA"/>
          <w:rFonts w:ascii="Tahoma" w:hAnsi="Tahoma" w:cs="Tahoma"/>
          <w:bCs/>
          <w:sz w:val="20"/>
          <w:szCs w:val="20"/>
          <w:lang w:val="tr-TR"/>
        </w:rPr>
        <w:t xml:space="preserve"> (KSO),</w:t>
      </w:r>
      <w:r w:rsidR="003B6C1F" w:rsidRPr="003B6C1F">
        <w:rPr>
          <w:rStyle w:val="YokA"/>
          <w:rFonts w:ascii="Tahoma" w:hAnsi="Tahoma" w:cs="Tahoma"/>
          <w:bCs/>
          <w:sz w:val="20"/>
          <w:szCs w:val="20"/>
          <w:lang w:val="tr-TR"/>
        </w:rPr>
        <w:t xml:space="preserve"> Karaman Ticaret ve Sanayi Odası </w:t>
      </w:r>
      <w:r w:rsidR="003B6C1F">
        <w:rPr>
          <w:rStyle w:val="YokA"/>
          <w:rFonts w:ascii="Tahoma" w:hAnsi="Tahoma" w:cs="Tahoma"/>
          <w:bCs/>
          <w:sz w:val="20"/>
          <w:szCs w:val="20"/>
          <w:lang w:val="tr-TR"/>
        </w:rPr>
        <w:t>(</w:t>
      </w:r>
      <w:r w:rsidR="003B6C1F" w:rsidRPr="003B6C1F">
        <w:rPr>
          <w:rStyle w:val="YokA"/>
          <w:rFonts w:ascii="Tahoma" w:hAnsi="Tahoma" w:cs="Tahoma"/>
          <w:bCs/>
          <w:sz w:val="20"/>
          <w:szCs w:val="20"/>
          <w:lang w:val="tr-TR"/>
        </w:rPr>
        <w:t>KTSO</w:t>
      </w:r>
      <w:r w:rsidR="003B6C1F">
        <w:rPr>
          <w:rStyle w:val="YokA"/>
          <w:rFonts w:ascii="Tahoma" w:hAnsi="Tahoma" w:cs="Tahoma"/>
          <w:bCs/>
          <w:sz w:val="20"/>
          <w:szCs w:val="20"/>
          <w:lang w:val="tr-TR"/>
        </w:rPr>
        <w:t xml:space="preserve">) ve </w:t>
      </w:r>
      <w:r w:rsidR="003B6C1F" w:rsidRPr="003B6C1F">
        <w:rPr>
          <w:rStyle w:val="YokA"/>
          <w:rFonts w:ascii="Tahoma" w:hAnsi="Tahoma" w:cs="Tahoma"/>
          <w:bCs/>
          <w:sz w:val="20"/>
          <w:szCs w:val="20"/>
          <w:lang w:val="tr-TR"/>
        </w:rPr>
        <w:t>Bütünsel Güvenlik, Sağlık ve Teknoloji Kümelenmesi Derneği</w:t>
      </w:r>
      <w:r w:rsidR="003B6C1F">
        <w:rPr>
          <w:rStyle w:val="YokA"/>
          <w:rFonts w:ascii="Tahoma" w:hAnsi="Tahoma" w:cs="Tahoma"/>
          <w:bCs/>
          <w:sz w:val="20"/>
          <w:szCs w:val="20"/>
          <w:lang w:val="tr-TR"/>
        </w:rPr>
        <w:t xml:space="preserve"> (</w:t>
      </w:r>
      <w:r w:rsidR="003B6C1F" w:rsidRPr="003B6C1F">
        <w:rPr>
          <w:rStyle w:val="YokA"/>
          <w:rFonts w:ascii="Tahoma" w:hAnsi="Tahoma" w:cs="Tahoma"/>
          <w:bCs/>
          <w:sz w:val="20"/>
          <w:szCs w:val="20"/>
          <w:lang w:val="tr-TR"/>
        </w:rPr>
        <w:t>BÜSAT</w:t>
      </w:r>
      <w:r w:rsidR="003B6C1F">
        <w:rPr>
          <w:rStyle w:val="YokA"/>
          <w:rFonts w:ascii="Tahoma" w:hAnsi="Tahoma" w:cs="Tahoma"/>
          <w:bCs/>
          <w:sz w:val="20"/>
          <w:szCs w:val="20"/>
          <w:lang w:val="tr-TR"/>
        </w:rPr>
        <w:t>)</w:t>
      </w:r>
      <w:r w:rsidR="009558DF">
        <w:rPr>
          <w:rStyle w:val="YokA"/>
          <w:rFonts w:ascii="Tahoma" w:hAnsi="Tahoma" w:cs="Tahoma"/>
          <w:bCs/>
          <w:sz w:val="20"/>
          <w:szCs w:val="20"/>
          <w:lang w:val="tr-TR"/>
        </w:rPr>
        <w:t xml:space="preserve"> arasında </w:t>
      </w:r>
      <w:r>
        <w:rPr>
          <w:rStyle w:val="YokA"/>
          <w:rFonts w:ascii="Tahoma" w:hAnsi="Tahoma" w:cs="Tahoma"/>
          <w:bCs/>
          <w:sz w:val="20"/>
          <w:szCs w:val="20"/>
          <w:lang w:val="tr-TR"/>
        </w:rPr>
        <w:t xml:space="preserve">18 Kasım Perşembe günü </w:t>
      </w:r>
      <w:r w:rsidR="00DA68EC">
        <w:rPr>
          <w:rStyle w:val="YokA"/>
          <w:rFonts w:ascii="Tahoma" w:hAnsi="Tahoma" w:cs="Tahoma"/>
          <w:bCs/>
          <w:sz w:val="20"/>
          <w:szCs w:val="20"/>
          <w:lang w:val="tr-TR"/>
        </w:rPr>
        <w:t xml:space="preserve">niyet </w:t>
      </w:r>
      <w:r w:rsidR="002D3A3D">
        <w:rPr>
          <w:rStyle w:val="YokA"/>
          <w:rFonts w:ascii="Tahoma" w:hAnsi="Tahoma" w:cs="Tahoma"/>
          <w:bCs/>
          <w:sz w:val="20"/>
          <w:szCs w:val="20"/>
          <w:lang w:val="tr-TR"/>
        </w:rPr>
        <w:t>anlaşması</w:t>
      </w:r>
      <w:r w:rsidR="00DA68EC">
        <w:rPr>
          <w:rStyle w:val="YokA"/>
          <w:rFonts w:ascii="Tahoma" w:hAnsi="Tahoma" w:cs="Tahoma"/>
          <w:bCs/>
          <w:sz w:val="20"/>
          <w:szCs w:val="20"/>
          <w:lang w:val="tr-TR"/>
        </w:rPr>
        <w:t xml:space="preserve"> </w:t>
      </w:r>
      <w:r w:rsidR="009558DF">
        <w:rPr>
          <w:rStyle w:val="YokA"/>
          <w:rFonts w:ascii="Tahoma" w:hAnsi="Tahoma" w:cs="Tahoma"/>
          <w:bCs/>
          <w:sz w:val="20"/>
          <w:szCs w:val="20"/>
          <w:lang w:val="tr-TR"/>
        </w:rPr>
        <w:t>imzalandı</w:t>
      </w:r>
      <w:r w:rsidR="00DA68EC">
        <w:rPr>
          <w:rStyle w:val="YokA"/>
          <w:rFonts w:ascii="Tahoma" w:hAnsi="Tahoma" w:cs="Tahoma"/>
          <w:bCs/>
          <w:sz w:val="20"/>
          <w:szCs w:val="20"/>
          <w:lang w:val="tr-TR"/>
        </w:rPr>
        <w:t xml:space="preserve">. </w:t>
      </w:r>
      <w:r w:rsidR="009F77EC">
        <w:rPr>
          <w:rStyle w:val="YokA"/>
          <w:rFonts w:ascii="Tahoma" w:hAnsi="Tahoma" w:cs="Tahoma"/>
          <w:bCs/>
          <w:sz w:val="20"/>
          <w:szCs w:val="20"/>
          <w:lang w:val="tr-TR"/>
        </w:rPr>
        <w:t>Anlaşma, “</w:t>
      </w:r>
      <w:r w:rsidR="003B6C1F" w:rsidRPr="003B6C1F">
        <w:rPr>
          <w:rStyle w:val="YokA"/>
          <w:rFonts w:ascii="Tahoma" w:hAnsi="Tahoma" w:cs="Tahoma"/>
          <w:bCs/>
          <w:sz w:val="20"/>
          <w:szCs w:val="20"/>
          <w:lang w:val="tr-TR"/>
        </w:rPr>
        <w:t>Bölgedeki KOBİ’lerin Savunma Sanayine Entegrasyonu ve Konya ve Karaman İllerinde Savunma Sektörünün Geliştirilmesi</w:t>
      </w:r>
      <w:r w:rsidR="009F77EC">
        <w:rPr>
          <w:rStyle w:val="YokA"/>
          <w:rFonts w:ascii="Tahoma" w:hAnsi="Tahoma" w:cs="Tahoma"/>
          <w:bCs/>
          <w:sz w:val="20"/>
          <w:szCs w:val="20"/>
          <w:lang w:val="tr-TR"/>
        </w:rPr>
        <w:t xml:space="preserve">” için birlikte çalışabilirliği kapsıyor.  </w:t>
      </w:r>
    </w:p>
    <w:p w:rsidR="0022691C" w:rsidRDefault="0065031E" w:rsidP="007E154F">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xml:space="preserve">Anlaşma, </w:t>
      </w:r>
      <w:r w:rsidRPr="007E154F">
        <w:rPr>
          <w:rStyle w:val="YokA"/>
          <w:rFonts w:ascii="Tahoma" w:hAnsi="Tahoma" w:cs="Tahoma"/>
          <w:bCs/>
          <w:sz w:val="20"/>
          <w:szCs w:val="20"/>
          <w:lang w:val="tr-TR"/>
        </w:rPr>
        <w:t xml:space="preserve">KOBİ’lerin </w:t>
      </w:r>
      <w:r>
        <w:rPr>
          <w:rStyle w:val="YokA"/>
          <w:rFonts w:ascii="Tahoma" w:hAnsi="Tahoma" w:cs="Tahoma"/>
          <w:bCs/>
          <w:sz w:val="20"/>
          <w:szCs w:val="20"/>
          <w:lang w:val="tr-TR"/>
        </w:rPr>
        <w:t xml:space="preserve">savunma sanayine entegrasyonu için, </w:t>
      </w:r>
      <w:r w:rsidR="007E154F" w:rsidRPr="007E154F">
        <w:rPr>
          <w:rStyle w:val="YokA"/>
          <w:rFonts w:ascii="Tahoma" w:hAnsi="Tahoma" w:cs="Tahoma"/>
          <w:bCs/>
          <w:sz w:val="20"/>
          <w:szCs w:val="20"/>
          <w:lang w:val="tr-TR"/>
        </w:rPr>
        <w:t xml:space="preserve">son 6 </w:t>
      </w:r>
      <w:r>
        <w:rPr>
          <w:rStyle w:val="YokA"/>
          <w:rFonts w:ascii="Tahoma" w:hAnsi="Tahoma" w:cs="Tahoma"/>
          <w:bCs/>
          <w:sz w:val="20"/>
          <w:szCs w:val="20"/>
          <w:lang w:val="tr-TR"/>
        </w:rPr>
        <w:t>y</w:t>
      </w:r>
      <w:r w:rsidR="007E154F" w:rsidRPr="007E154F">
        <w:rPr>
          <w:rStyle w:val="YokA"/>
          <w:rFonts w:ascii="Tahoma" w:hAnsi="Tahoma" w:cs="Tahoma"/>
          <w:bCs/>
          <w:sz w:val="20"/>
          <w:szCs w:val="20"/>
          <w:lang w:val="tr-TR"/>
        </w:rPr>
        <w:t>ıldır Huğlu-Üzümlü-Beyşehir ve Konya</w:t>
      </w:r>
      <w:r w:rsidR="007E154F">
        <w:rPr>
          <w:rStyle w:val="YokA"/>
          <w:rFonts w:ascii="Tahoma" w:hAnsi="Tahoma" w:cs="Tahoma"/>
          <w:bCs/>
          <w:sz w:val="20"/>
          <w:szCs w:val="20"/>
          <w:lang w:val="tr-TR"/>
        </w:rPr>
        <w:t>’da</w:t>
      </w:r>
      <w:r w:rsidR="007E154F" w:rsidRPr="007E154F">
        <w:rPr>
          <w:rStyle w:val="YokA"/>
          <w:rFonts w:ascii="Tahoma" w:hAnsi="Tahoma" w:cs="Tahoma"/>
          <w:bCs/>
          <w:sz w:val="20"/>
          <w:szCs w:val="20"/>
          <w:lang w:val="tr-TR"/>
        </w:rPr>
        <w:t xml:space="preserve"> </w:t>
      </w:r>
      <w:r>
        <w:rPr>
          <w:rStyle w:val="YokA"/>
          <w:rFonts w:ascii="Tahoma" w:hAnsi="Tahoma" w:cs="Tahoma"/>
          <w:bCs/>
          <w:sz w:val="20"/>
          <w:szCs w:val="20"/>
          <w:lang w:val="tr-TR"/>
        </w:rPr>
        <w:t>yapılan faaliyetlerin, Konya ekosisteminin geliştirilmesine ve Karaman’</w:t>
      </w:r>
      <w:r w:rsidR="0022691C">
        <w:rPr>
          <w:rStyle w:val="YokA"/>
          <w:rFonts w:ascii="Tahoma" w:hAnsi="Tahoma" w:cs="Tahoma"/>
          <w:bCs/>
          <w:sz w:val="20"/>
          <w:szCs w:val="20"/>
          <w:lang w:val="tr-TR"/>
        </w:rPr>
        <w:t>a da yansıtmayı amaçlıyor.</w:t>
      </w:r>
      <w:r w:rsidR="009558DF">
        <w:rPr>
          <w:rStyle w:val="YokA"/>
          <w:rFonts w:ascii="Tahoma" w:hAnsi="Tahoma" w:cs="Tahoma"/>
          <w:bCs/>
          <w:sz w:val="20"/>
          <w:szCs w:val="20"/>
          <w:lang w:val="tr-TR"/>
        </w:rPr>
        <w:t xml:space="preserve"> Bu kapsamda, b</w:t>
      </w:r>
      <w:r w:rsidR="007E154F" w:rsidRPr="007E154F">
        <w:rPr>
          <w:rStyle w:val="YokA"/>
          <w:rFonts w:ascii="Tahoma" w:hAnsi="Tahoma" w:cs="Tahoma"/>
          <w:bCs/>
          <w:sz w:val="20"/>
          <w:szCs w:val="20"/>
          <w:lang w:val="tr-TR"/>
        </w:rPr>
        <w:t>elirlenecek savunma sanayi ve yakın sektörlerde potansiyel taşıyan firmalar</w:t>
      </w:r>
      <w:r>
        <w:rPr>
          <w:rStyle w:val="YokA"/>
          <w:rFonts w:ascii="Tahoma" w:hAnsi="Tahoma" w:cs="Tahoma"/>
          <w:bCs/>
          <w:sz w:val="20"/>
          <w:szCs w:val="20"/>
          <w:lang w:val="tr-TR"/>
        </w:rPr>
        <w:t>ın</w:t>
      </w:r>
      <w:r w:rsidR="0022691C">
        <w:rPr>
          <w:rStyle w:val="YokA"/>
          <w:rFonts w:ascii="Tahoma" w:hAnsi="Tahoma" w:cs="Tahoma"/>
          <w:bCs/>
          <w:sz w:val="20"/>
          <w:szCs w:val="20"/>
          <w:lang w:val="tr-TR"/>
        </w:rPr>
        <w:t xml:space="preserve">; </w:t>
      </w:r>
      <w:r w:rsidR="007E154F" w:rsidRPr="007E154F">
        <w:rPr>
          <w:rStyle w:val="YokA"/>
          <w:rFonts w:ascii="Tahoma" w:hAnsi="Tahoma" w:cs="Tahoma"/>
          <w:bCs/>
          <w:sz w:val="20"/>
          <w:szCs w:val="20"/>
          <w:lang w:val="tr-TR"/>
        </w:rPr>
        <w:t>üretim altyapısı, yüksek katma değerli ürün/teknoloji fırsatları</w:t>
      </w:r>
      <w:r w:rsidR="0022691C">
        <w:rPr>
          <w:rStyle w:val="YokA"/>
          <w:rFonts w:ascii="Tahoma" w:hAnsi="Tahoma" w:cs="Tahoma"/>
          <w:bCs/>
          <w:sz w:val="20"/>
          <w:szCs w:val="20"/>
          <w:lang w:val="tr-TR"/>
        </w:rPr>
        <w:t xml:space="preserve">nın analiz edilerek, </w:t>
      </w:r>
      <w:r w:rsidR="007E154F" w:rsidRPr="007E154F">
        <w:rPr>
          <w:rStyle w:val="YokA"/>
          <w:rFonts w:ascii="Tahoma" w:hAnsi="Tahoma" w:cs="Tahoma"/>
          <w:bCs/>
          <w:sz w:val="20"/>
          <w:szCs w:val="20"/>
          <w:lang w:val="tr-TR"/>
        </w:rPr>
        <w:t>destekleme model önerileri</w:t>
      </w:r>
      <w:r w:rsidR="0022691C">
        <w:rPr>
          <w:rStyle w:val="YokA"/>
          <w:rFonts w:ascii="Tahoma" w:hAnsi="Tahoma" w:cs="Tahoma"/>
          <w:bCs/>
          <w:sz w:val="20"/>
          <w:szCs w:val="20"/>
          <w:lang w:val="tr-TR"/>
        </w:rPr>
        <w:t xml:space="preserve">nin sunulması, saha çalışması ve raporlama faaliyetlerinin gerçekleştirilmesi hedefleniyor. </w:t>
      </w:r>
    </w:p>
    <w:p w:rsidR="00193412" w:rsidRPr="00193412" w:rsidRDefault="00193412" w:rsidP="007E154F">
      <w:pPr>
        <w:pStyle w:val="SaptanmA"/>
        <w:suppressAutoHyphens/>
        <w:spacing w:line="276" w:lineRule="auto"/>
        <w:jc w:val="both"/>
        <w:rPr>
          <w:rStyle w:val="YokA"/>
          <w:rFonts w:ascii="Tahoma" w:hAnsi="Tahoma" w:cs="Tahoma"/>
          <w:b/>
          <w:bCs/>
          <w:sz w:val="20"/>
          <w:szCs w:val="20"/>
          <w:lang w:val="tr-TR"/>
        </w:rPr>
      </w:pPr>
      <w:r w:rsidRPr="00193412">
        <w:rPr>
          <w:rStyle w:val="YokA"/>
          <w:rFonts w:ascii="Tahoma" w:hAnsi="Tahoma" w:cs="Tahoma"/>
          <w:b/>
          <w:bCs/>
          <w:sz w:val="20"/>
          <w:szCs w:val="20"/>
          <w:lang w:val="tr-TR"/>
        </w:rPr>
        <w:t xml:space="preserve">“Bölgesel </w:t>
      </w:r>
      <w:r>
        <w:rPr>
          <w:rStyle w:val="YokA"/>
          <w:rFonts w:ascii="Tahoma" w:hAnsi="Tahoma" w:cs="Tahoma"/>
          <w:b/>
          <w:bCs/>
          <w:sz w:val="20"/>
          <w:szCs w:val="20"/>
          <w:lang w:val="tr-TR"/>
        </w:rPr>
        <w:t xml:space="preserve">kalkınma için </w:t>
      </w:r>
      <w:r w:rsidR="006464C6">
        <w:rPr>
          <w:rStyle w:val="YokA"/>
          <w:rFonts w:ascii="Tahoma" w:hAnsi="Tahoma" w:cs="Tahoma"/>
          <w:b/>
          <w:bCs/>
          <w:sz w:val="20"/>
          <w:szCs w:val="20"/>
          <w:lang w:val="tr-TR"/>
        </w:rPr>
        <w:t xml:space="preserve">savunma sanayi önemli bir kaldıraç” </w:t>
      </w:r>
    </w:p>
    <w:p w:rsidR="00EE4680" w:rsidRDefault="00115954" w:rsidP="00EE4680">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xml:space="preserve">İmza törenine katılan </w:t>
      </w:r>
      <w:r w:rsidRPr="0022691C">
        <w:rPr>
          <w:rStyle w:val="YokA"/>
          <w:rFonts w:ascii="Tahoma" w:hAnsi="Tahoma" w:cs="Tahoma"/>
          <w:b/>
          <w:bCs/>
          <w:sz w:val="20"/>
          <w:szCs w:val="20"/>
          <w:lang w:val="tr-TR"/>
        </w:rPr>
        <w:t>STM Genel Müdürü Özgür Güleryüz</w:t>
      </w:r>
      <w:r>
        <w:rPr>
          <w:rStyle w:val="YokA"/>
          <w:rFonts w:ascii="Tahoma" w:hAnsi="Tahoma" w:cs="Tahoma"/>
          <w:bCs/>
          <w:sz w:val="20"/>
          <w:szCs w:val="20"/>
          <w:lang w:val="tr-TR"/>
        </w:rPr>
        <w:t>, şunları kaydetti:</w:t>
      </w:r>
    </w:p>
    <w:p w:rsidR="00193412" w:rsidRDefault="00115954" w:rsidP="00EE4680">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w:t>
      </w:r>
      <w:r w:rsidRPr="00115954">
        <w:rPr>
          <w:rStyle w:val="YokA"/>
          <w:rFonts w:ascii="Tahoma" w:hAnsi="Tahoma" w:cs="Tahoma"/>
          <w:bCs/>
          <w:sz w:val="20"/>
          <w:szCs w:val="20"/>
          <w:lang w:val="tr-TR"/>
        </w:rPr>
        <w:t xml:space="preserve">Teknoloji tabanlı </w:t>
      </w:r>
      <w:r w:rsidR="00193412">
        <w:rPr>
          <w:rStyle w:val="YokA"/>
          <w:rFonts w:ascii="Tahoma" w:hAnsi="Tahoma" w:cs="Tahoma"/>
          <w:bCs/>
          <w:sz w:val="20"/>
          <w:szCs w:val="20"/>
          <w:lang w:val="tr-TR"/>
        </w:rPr>
        <w:t xml:space="preserve">danışmanlık hizmetleri alanında, </w:t>
      </w:r>
      <w:r w:rsidRPr="00115954">
        <w:rPr>
          <w:rStyle w:val="YokA"/>
          <w:rFonts w:ascii="Tahoma" w:hAnsi="Tahoma" w:cs="Tahoma"/>
          <w:bCs/>
          <w:sz w:val="20"/>
          <w:szCs w:val="20"/>
          <w:lang w:val="tr-TR"/>
        </w:rPr>
        <w:t>ülke</w:t>
      </w:r>
      <w:r>
        <w:rPr>
          <w:rStyle w:val="YokA"/>
          <w:rFonts w:ascii="Tahoma" w:hAnsi="Tahoma" w:cs="Tahoma"/>
          <w:bCs/>
          <w:sz w:val="20"/>
          <w:szCs w:val="20"/>
          <w:lang w:val="tr-TR"/>
        </w:rPr>
        <w:t>mizin önde gelen şirketlerinden birisi olarak, u</w:t>
      </w:r>
      <w:r w:rsidRPr="00115954">
        <w:rPr>
          <w:rStyle w:val="YokA"/>
          <w:rFonts w:ascii="Tahoma" w:hAnsi="Tahoma" w:cs="Tahoma"/>
          <w:bCs/>
          <w:sz w:val="20"/>
          <w:szCs w:val="20"/>
          <w:lang w:val="tr-TR"/>
        </w:rPr>
        <w:t xml:space="preserve">luslararası arenadaki danışmanlık yetkinliğimizin yanı sıra, Anadolu’da da bölgesel kalkınmaya katkı sağlayacak, </w:t>
      </w:r>
      <w:r w:rsidR="003B6E14">
        <w:rPr>
          <w:rStyle w:val="YokA"/>
          <w:rFonts w:ascii="Tahoma" w:hAnsi="Tahoma" w:cs="Tahoma"/>
          <w:bCs/>
          <w:sz w:val="20"/>
          <w:szCs w:val="20"/>
          <w:lang w:val="tr-TR"/>
        </w:rPr>
        <w:t xml:space="preserve">kaldıraç görevi görecek, </w:t>
      </w:r>
      <w:r w:rsidRPr="00115954">
        <w:rPr>
          <w:rStyle w:val="YokA"/>
          <w:rFonts w:ascii="Tahoma" w:hAnsi="Tahoma" w:cs="Tahoma"/>
          <w:bCs/>
          <w:sz w:val="20"/>
          <w:szCs w:val="20"/>
          <w:lang w:val="tr-TR"/>
        </w:rPr>
        <w:t>danışmanlık projeleri</w:t>
      </w:r>
      <w:r w:rsidR="003B6E14">
        <w:rPr>
          <w:rStyle w:val="YokA"/>
          <w:rFonts w:ascii="Tahoma" w:hAnsi="Tahoma" w:cs="Tahoma"/>
          <w:bCs/>
          <w:sz w:val="20"/>
          <w:szCs w:val="20"/>
          <w:lang w:val="tr-TR"/>
        </w:rPr>
        <w:t xml:space="preserve"> gerçekleştiriyoruz.</w:t>
      </w:r>
      <w:r w:rsidR="006464C6">
        <w:rPr>
          <w:rStyle w:val="YokA"/>
          <w:rFonts w:ascii="Tahoma" w:hAnsi="Tahoma" w:cs="Tahoma"/>
          <w:bCs/>
          <w:sz w:val="20"/>
          <w:szCs w:val="20"/>
          <w:lang w:val="tr-TR"/>
        </w:rPr>
        <w:t xml:space="preserve"> </w:t>
      </w:r>
      <w:r>
        <w:rPr>
          <w:rStyle w:val="YokA"/>
          <w:rFonts w:ascii="Tahoma" w:hAnsi="Tahoma" w:cs="Tahoma"/>
          <w:bCs/>
          <w:sz w:val="20"/>
          <w:szCs w:val="20"/>
          <w:lang w:val="tr-TR"/>
        </w:rPr>
        <w:t>İ</w:t>
      </w:r>
      <w:r w:rsidRPr="00115954">
        <w:rPr>
          <w:rStyle w:val="YokA"/>
          <w:rFonts w:ascii="Tahoma" w:hAnsi="Tahoma" w:cs="Tahoma"/>
          <w:bCs/>
          <w:sz w:val="20"/>
          <w:szCs w:val="20"/>
          <w:lang w:val="tr-TR"/>
        </w:rPr>
        <w:t xml:space="preserve">lk olarak, 2018 yılında Konya Huğlu ve Üzümlü bölgelerinde konuşlu av tüfeği üreticilerinin verimliliğinin artırılması ve savunma sanayine entegrasyonu için, gerçekleştirdiğimiz danışmanlık projesini </w:t>
      </w:r>
      <w:r>
        <w:rPr>
          <w:rStyle w:val="YokA"/>
          <w:rFonts w:ascii="Tahoma" w:hAnsi="Tahoma" w:cs="Tahoma"/>
          <w:bCs/>
          <w:sz w:val="20"/>
          <w:szCs w:val="20"/>
          <w:lang w:val="tr-TR"/>
        </w:rPr>
        <w:t xml:space="preserve">tamamlamıştık. </w:t>
      </w:r>
      <w:r w:rsidRPr="00115954">
        <w:rPr>
          <w:rStyle w:val="YokA"/>
          <w:rFonts w:ascii="Tahoma" w:hAnsi="Tahoma" w:cs="Tahoma"/>
          <w:bCs/>
          <w:sz w:val="20"/>
          <w:szCs w:val="20"/>
          <w:lang w:val="tr-TR"/>
        </w:rPr>
        <w:t>Gaziantep makine ve metal sanayi ekosisteminin, savunma sanayi sektörüne geçiş yapması ve yüksek katma değerli ürünler üretmesi</w:t>
      </w:r>
      <w:r>
        <w:rPr>
          <w:rStyle w:val="YokA"/>
          <w:rFonts w:ascii="Tahoma" w:hAnsi="Tahoma" w:cs="Tahoma"/>
          <w:bCs/>
          <w:sz w:val="20"/>
          <w:szCs w:val="20"/>
          <w:lang w:val="tr-TR"/>
        </w:rPr>
        <w:t xml:space="preserve"> için başlattığımız projeyi de bu yıl içinde </w:t>
      </w:r>
      <w:r w:rsidR="0065031E">
        <w:rPr>
          <w:rStyle w:val="YokA"/>
          <w:rFonts w:ascii="Tahoma" w:hAnsi="Tahoma" w:cs="Tahoma"/>
          <w:bCs/>
          <w:sz w:val="20"/>
          <w:szCs w:val="20"/>
          <w:lang w:val="tr-TR"/>
        </w:rPr>
        <w:t xml:space="preserve">başarıyla geride bıraktık. </w:t>
      </w:r>
      <w:r w:rsidR="0022691C">
        <w:rPr>
          <w:rStyle w:val="YokA"/>
          <w:rFonts w:ascii="Tahoma" w:hAnsi="Tahoma" w:cs="Tahoma"/>
          <w:bCs/>
          <w:sz w:val="20"/>
          <w:szCs w:val="20"/>
          <w:lang w:val="tr-TR"/>
        </w:rPr>
        <w:t xml:space="preserve">Bugün imzaladığımız niyet anlaşması ile </w:t>
      </w:r>
      <w:r w:rsidR="00193412">
        <w:rPr>
          <w:rStyle w:val="YokA"/>
          <w:rFonts w:ascii="Tahoma" w:hAnsi="Tahoma" w:cs="Tahoma"/>
          <w:bCs/>
          <w:sz w:val="20"/>
          <w:szCs w:val="20"/>
          <w:lang w:val="tr-TR"/>
        </w:rPr>
        <w:t xml:space="preserve">kalkınma odaklı </w:t>
      </w:r>
      <w:r w:rsidR="009558DF">
        <w:rPr>
          <w:rStyle w:val="YokA"/>
          <w:rFonts w:ascii="Tahoma" w:hAnsi="Tahoma" w:cs="Tahoma"/>
          <w:bCs/>
          <w:sz w:val="20"/>
          <w:szCs w:val="20"/>
          <w:lang w:val="tr-TR"/>
        </w:rPr>
        <w:t xml:space="preserve">yeni bir </w:t>
      </w:r>
      <w:r w:rsidR="00193412">
        <w:rPr>
          <w:rStyle w:val="YokA"/>
          <w:rFonts w:ascii="Tahoma" w:hAnsi="Tahoma" w:cs="Tahoma"/>
          <w:bCs/>
          <w:sz w:val="20"/>
          <w:szCs w:val="20"/>
          <w:lang w:val="tr-TR"/>
        </w:rPr>
        <w:t xml:space="preserve">iş birliğinin de adımını atmış bulunuyoruz. Konya ve Karaman’daki sanayicilerimizin, </w:t>
      </w:r>
      <w:r w:rsidR="009558DF" w:rsidRPr="009558DF">
        <w:rPr>
          <w:rStyle w:val="YokA"/>
          <w:rFonts w:ascii="Tahoma" w:hAnsi="Tahoma" w:cs="Tahoma"/>
          <w:bCs/>
          <w:sz w:val="20"/>
          <w:szCs w:val="20"/>
          <w:lang w:val="tr-TR"/>
        </w:rPr>
        <w:t>sahip oldukları te</w:t>
      </w:r>
      <w:r w:rsidR="00193412">
        <w:rPr>
          <w:rStyle w:val="YokA"/>
          <w:rFonts w:ascii="Tahoma" w:hAnsi="Tahoma" w:cs="Tahoma"/>
          <w:bCs/>
          <w:sz w:val="20"/>
          <w:szCs w:val="20"/>
          <w:lang w:val="tr-TR"/>
        </w:rPr>
        <w:t xml:space="preserve">crübe ve potansiyeli ortaya çıkaracak, onlara yol haritası oluşturacak bu proje hazırlığı, bölgedeki </w:t>
      </w:r>
      <w:r w:rsidR="00193412" w:rsidRPr="00193412">
        <w:rPr>
          <w:rStyle w:val="YokA"/>
          <w:rFonts w:ascii="Tahoma" w:hAnsi="Tahoma" w:cs="Tahoma"/>
          <w:bCs/>
          <w:sz w:val="20"/>
          <w:szCs w:val="20"/>
          <w:lang w:val="tr-TR"/>
        </w:rPr>
        <w:t>ekosiste</w:t>
      </w:r>
      <w:r w:rsidR="00193412">
        <w:rPr>
          <w:rStyle w:val="YokA"/>
          <w:rFonts w:ascii="Tahoma" w:hAnsi="Tahoma" w:cs="Tahoma"/>
          <w:bCs/>
          <w:sz w:val="20"/>
          <w:szCs w:val="20"/>
          <w:lang w:val="tr-TR"/>
        </w:rPr>
        <w:t xml:space="preserve">minin, savunma sanayi sektöründe </w:t>
      </w:r>
      <w:r w:rsidR="00193412" w:rsidRPr="00193412">
        <w:rPr>
          <w:rStyle w:val="YokA"/>
          <w:rFonts w:ascii="Tahoma" w:hAnsi="Tahoma" w:cs="Tahoma"/>
          <w:bCs/>
          <w:sz w:val="20"/>
          <w:szCs w:val="20"/>
          <w:lang w:val="tr-TR"/>
        </w:rPr>
        <w:t xml:space="preserve">yüksek katma değerli ürünler </w:t>
      </w:r>
      <w:r w:rsidR="00193412">
        <w:rPr>
          <w:rStyle w:val="YokA"/>
          <w:rFonts w:ascii="Tahoma" w:hAnsi="Tahoma" w:cs="Tahoma"/>
          <w:bCs/>
          <w:sz w:val="20"/>
          <w:szCs w:val="20"/>
          <w:lang w:val="tr-TR"/>
        </w:rPr>
        <w:t xml:space="preserve">üreterek, iç piyasa ve ihracatta rekabet etmesinde, anahtar rol oynayacaktır.” </w:t>
      </w:r>
    </w:p>
    <w:p w:rsidR="007F2BA0" w:rsidRPr="007F2BA0" w:rsidRDefault="007F2BA0" w:rsidP="007F2BA0">
      <w:pPr>
        <w:pStyle w:val="SaptanmA"/>
        <w:suppressAutoHyphens/>
        <w:spacing w:line="276" w:lineRule="auto"/>
        <w:jc w:val="both"/>
        <w:rPr>
          <w:rStyle w:val="YokA"/>
          <w:rFonts w:ascii="Tahoma" w:hAnsi="Tahoma" w:cs="Tahoma"/>
          <w:b/>
          <w:bCs/>
          <w:sz w:val="18"/>
          <w:szCs w:val="20"/>
          <w:lang w:val="tr-TR"/>
        </w:rPr>
      </w:pPr>
      <w:r w:rsidRPr="007F2BA0">
        <w:rPr>
          <w:rStyle w:val="YokA"/>
          <w:rFonts w:ascii="Tahoma" w:hAnsi="Tahoma" w:cs="Tahoma"/>
          <w:b/>
          <w:bCs/>
          <w:sz w:val="18"/>
          <w:szCs w:val="20"/>
          <w:lang w:val="tr-TR"/>
        </w:rPr>
        <w:t>STM ThinkTech Hakkında</w:t>
      </w:r>
    </w:p>
    <w:p w:rsidR="007F2BA0" w:rsidRPr="007F2BA0" w:rsidRDefault="007F2BA0" w:rsidP="007F2BA0">
      <w:pPr>
        <w:pStyle w:val="SaptanmA"/>
        <w:suppressAutoHyphens/>
        <w:spacing w:line="276" w:lineRule="auto"/>
        <w:jc w:val="both"/>
        <w:rPr>
          <w:rStyle w:val="YokA"/>
          <w:rFonts w:ascii="Tahoma" w:hAnsi="Tahoma" w:cs="Tahoma"/>
          <w:bCs/>
          <w:sz w:val="18"/>
          <w:szCs w:val="20"/>
          <w:lang w:val="tr-TR"/>
        </w:rPr>
      </w:pPr>
      <w:r w:rsidRPr="007F2BA0">
        <w:rPr>
          <w:rStyle w:val="YokA"/>
          <w:rFonts w:ascii="Tahoma" w:hAnsi="Tahoma" w:cs="Tahoma"/>
          <w:bCs/>
          <w:sz w:val="18"/>
          <w:szCs w:val="20"/>
          <w:lang w:val="tr-TR"/>
        </w:rPr>
        <w:t>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ThinkTech, başta savunma olmak üzere havacılık, enerji, ulaştırma, eğitim ve sağlık alanlarında objektif bir yaklaşımla teknoloji odaklı analizler ile özgün çözümler geliştiriyor ve veri işleme yeteneğiyle raporlar yayımlıyor. STM ThinkTech, geliştirmekte olduğu öngörüler ve stratejik çözümler için akademisyenler, diğer düşünce kuruluşları, üniversiteler, yüksek teknoloji üreten firmalar, kamu kurumları ve karar vericilerle iş birliği içerisinde.</w:t>
      </w:r>
    </w:p>
    <w:p w:rsidR="00193412" w:rsidRDefault="007F2BA0" w:rsidP="007F2BA0">
      <w:pPr>
        <w:pStyle w:val="SaptanmA"/>
        <w:suppressAutoHyphens/>
        <w:spacing w:line="276" w:lineRule="auto"/>
        <w:jc w:val="both"/>
        <w:rPr>
          <w:rStyle w:val="YokA"/>
          <w:rFonts w:ascii="Tahoma" w:hAnsi="Tahoma" w:cs="Tahoma"/>
          <w:b/>
          <w:bCs/>
          <w:sz w:val="18"/>
          <w:szCs w:val="20"/>
          <w:lang w:val="tr-TR"/>
        </w:rPr>
      </w:pPr>
      <w:r w:rsidRPr="007F2BA0">
        <w:rPr>
          <w:rStyle w:val="YokA"/>
          <w:rFonts w:ascii="Tahoma" w:hAnsi="Tahoma" w:cs="Tahoma"/>
          <w:b/>
          <w:bCs/>
          <w:sz w:val="18"/>
          <w:szCs w:val="20"/>
          <w:lang w:val="tr-TR"/>
        </w:rPr>
        <w:t>STM Hakkında</w:t>
      </w:r>
    </w:p>
    <w:p w:rsidR="006A33A7" w:rsidRDefault="007F2BA0" w:rsidP="007F2BA0">
      <w:pPr>
        <w:pStyle w:val="SaptanmA"/>
        <w:suppressAutoHyphens/>
        <w:spacing w:line="276" w:lineRule="auto"/>
        <w:jc w:val="both"/>
        <w:rPr>
          <w:rStyle w:val="YokA"/>
          <w:rFonts w:ascii="Tahoma" w:hAnsi="Tahoma" w:cs="Tahoma"/>
          <w:bCs/>
          <w:sz w:val="18"/>
          <w:szCs w:val="20"/>
          <w:lang w:val="tr-TR"/>
        </w:rPr>
      </w:pPr>
      <w:r w:rsidRPr="007F2BA0">
        <w:rPr>
          <w:rStyle w:val="YokA"/>
          <w:rFonts w:ascii="Tahoma" w:hAnsi="Tahoma" w:cs="Tahoma"/>
          <w:bCs/>
          <w:sz w:val="18"/>
          <w:szCs w:val="20"/>
          <w:lang w:val="tr-TR"/>
        </w:rPr>
        <w:lastRenderedPageBreak/>
        <w:t xml:space="preserve">Savunma sanayine mühendislik, teknoloji ve danışmanlık alanlarında çeyrek asırdan uzun bir süredir hizmet veren STM ise, bugün sahip olduğu temel kabiliyet ve teknolojilerini askeri deniz platformlarından uydu çalışmalarına, </w:t>
      </w:r>
      <w:r>
        <w:rPr>
          <w:rStyle w:val="YokA"/>
          <w:rFonts w:ascii="Tahoma" w:hAnsi="Tahoma" w:cs="Tahoma"/>
          <w:bCs/>
          <w:sz w:val="18"/>
          <w:szCs w:val="20"/>
          <w:lang w:val="tr-TR"/>
        </w:rPr>
        <w:t xml:space="preserve">taktik mini İHA sistemlerinden siber güvenliğe, </w:t>
      </w:r>
      <w:r w:rsidRPr="007F2BA0">
        <w:rPr>
          <w:rStyle w:val="YokA"/>
          <w:rFonts w:ascii="Tahoma" w:hAnsi="Tahoma" w:cs="Tahoma"/>
          <w:bCs/>
          <w:sz w:val="18"/>
          <w:szCs w:val="20"/>
          <w:lang w:val="tr-TR"/>
        </w:rPr>
        <w:t>büyük veri analitiği ve yapay zekâ uygulamalarına varan stratejik alanlarda kullanarak Türkiye'nin ve dost ülkelerin ihtiyacı olan kritik alanlarda çalışmalar yürütmektedir.</w:t>
      </w:r>
      <w:r w:rsidR="006A33A7">
        <w:rPr>
          <w:rStyle w:val="YokA"/>
          <w:rFonts w:ascii="Tahoma" w:hAnsi="Tahoma" w:cs="Tahoma"/>
          <w:bCs/>
          <w:sz w:val="18"/>
          <w:szCs w:val="20"/>
          <w:lang w:val="tr-TR"/>
        </w:rPr>
        <w:t xml:space="preserve"> </w:t>
      </w:r>
    </w:p>
    <w:sectPr w:rsidR="006A33A7" w:rsidSect="007F2BA0">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4A" w:rsidRDefault="009D164A" w:rsidP="00094EB4">
      <w:r>
        <w:separator/>
      </w:r>
    </w:p>
  </w:endnote>
  <w:endnote w:type="continuationSeparator" w:id="0">
    <w:p w:rsidR="009D164A" w:rsidRDefault="009D164A" w:rsidP="000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0" w:rsidRDefault="007F2BA0" w:rsidP="00094E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7F2BA0" w:rsidP="00094EB4">
    <w:pPr>
      <w:pStyle w:val="AltBilgi"/>
    </w:pPr>
    <w:bookmarkStart w:id="2" w:name="TITUS1FooterPrimary"/>
    <w:r w:rsidRPr="007F2BA0">
      <w:rPr>
        <w:rFonts w:ascii="Verdana" w:hAnsi="Verdana"/>
        <w:b/>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9D164A" w:rsidP="00094E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4A" w:rsidRDefault="009D164A" w:rsidP="00094EB4">
      <w:r>
        <w:separator/>
      </w:r>
    </w:p>
  </w:footnote>
  <w:footnote w:type="continuationSeparator" w:id="0">
    <w:p w:rsidR="009D164A" w:rsidRDefault="009D164A" w:rsidP="0009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B4" w:rsidRDefault="00094EB4" w:rsidP="00094EB4">
    <w:pPr>
      <w:pStyle w:val="GvdeBAA"/>
      <w:rPr>
        <w:rFonts w:ascii="Verdana" w:hAnsi="Verdana"/>
        <w:b/>
        <w:sz w:val="20"/>
      </w:rPr>
    </w:pPr>
  </w:p>
  <w:p w:rsidR="007F2BA0" w:rsidRDefault="007F2BA0" w:rsidP="00094EB4">
    <w:pPr>
      <w:pStyle w:val="GvdeBAA"/>
    </w:pPr>
    <w:r>
      <w:rPr>
        <w:noProof/>
      </w:rPr>
      <w:drawing>
        <wp:inline distT="0" distB="0" distL="0" distR="0" wp14:anchorId="0F9A8C8C" wp14:editId="370E97C0">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0" w:rsidRDefault="007F2BA0" w:rsidP="00094EB4">
    <w:pPr>
      <w:pStyle w:val="GvdeBAA"/>
    </w:pPr>
    <w:bookmarkStart w:id="1" w:name="TITUS1HeaderPrimary"/>
    <w:r w:rsidRPr="007F2BA0">
      <w:rPr>
        <w:rFonts w:ascii="Verdana" w:hAnsi="Verdana"/>
        <w:b/>
        <w:sz w:val="20"/>
      </w:rPr>
      <w:t>TASNİF DIŞI</w:t>
    </w:r>
  </w:p>
  <w:bookmarkEnd w:id="1"/>
  <w:p w:rsidR="00A72624" w:rsidRDefault="00C620C6" w:rsidP="00094EB4">
    <w:pPr>
      <w:pStyle w:val="GvdeBAA"/>
    </w:pPr>
    <w:r>
      <w:rPr>
        <w:noProof/>
      </w:rPr>
      <w:drawing>
        <wp:inline distT="0" distB="0" distL="0" distR="0" wp14:anchorId="3E505E66" wp14:editId="2C423AA9">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C620C6" w:rsidP="00094EB4">
    <w:pPr>
      <w:pStyle w:val="GvdeBAA"/>
    </w:pPr>
    <w:r>
      <w:rPr>
        <w:noProof/>
      </w:rPr>
      <w:drawing>
        <wp:inline distT="0" distB="0" distL="0" distR="0" wp14:anchorId="03D12370" wp14:editId="0949427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9D164A" w:rsidP="00094E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6F"/>
    <w:rsid w:val="00094EB4"/>
    <w:rsid w:val="000A35CA"/>
    <w:rsid w:val="00115954"/>
    <w:rsid w:val="00193412"/>
    <w:rsid w:val="001F51B4"/>
    <w:rsid w:val="0022691C"/>
    <w:rsid w:val="002D3A3D"/>
    <w:rsid w:val="003B6C1F"/>
    <w:rsid w:val="003B6E14"/>
    <w:rsid w:val="00497E51"/>
    <w:rsid w:val="005C47CA"/>
    <w:rsid w:val="006464C6"/>
    <w:rsid w:val="0065031E"/>
    <w:rsid w:val="006A33A7"/>
    <w:rsid w:val="007701A7"/>
    <w:rsid w:val="007E154F"/>
    <w:rsid w:val="007F2BA0"/>
    <w:rsid w:val="009558DF"/>
    <w:rsid w:val="009D164A"/>
    <w:rsid w:val="009F77EC"/>
    <w:rsid w:val="00A320C5"/>
    <w:rsid w:val="00C50C16"/>
    <w:rsid w:val="00C620C6"/>
    <w:rsid w:val="00D0016F"/>
    <w:rsid w:val="00D0282B"/>
    <w:rsid w:val="00D43EA2"/>
    <w:rsid w:val="00DA68EC"/>
    <w:rsid w:val="00EE4680"/>
    <w:rsid w:val="00F125DD"/>
    <w:rsid w:val="00FC1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6CD4"/>
  <w15:chartTrackingRefBased/>
  <w15:docId w15:val="{FE69700F-EAFC-4EA9-B706-6FDBFB3D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A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7F2BA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7F2BA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7F2BA0"/>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7F2BA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7F2BA0"/>
  </w:style>
  <w:style w:type="paragraph" w:customStyle="1" w:styleId="GvdeA">
    <w:name w:val="Gövde A"/>
    <w:rsid w:val="007F2BA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7F2BA0"/>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7F2BA0"/>
    <w:pPr>
      <w:tabs>
        <w:tab w:val="center" w:pos="4536"/>
        <w:tab w:val="right" w:pos="9072"/>
      </w:tabs>
    </w:pPr>
  </w:style>
  <w:style w:type="character" w:customStyle="1" w:styleId="stBilgiChar">
    <w:name w:val="Üst Bilgi Char"/>
    <w:basedOn w:val="VarsaylanParagrafYazTipi"/>
    <w:link w:val="stBilgi"/>
    <w:uiPriority w:val="99"/>
    <w:rsid w:val="007F2BA0"/>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9</cp:revision>
  <dcterms:created xsi:type="dcterms:W3CDTF">2021-11-17T06:53:00Z</dcterms:created>
  <dcterms:modified xsi:type="dcterms:W3CDTF">2021-11-18T14:40:00Z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e4dd0c33-8f3e-4ab2-96ac-178410cee0d6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