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16" w:rsidRPr="00885C5E" w:rsidRDefault="00331F16" w:rsidP="00885C5E">
      <w:pPr>
        <w:pStyle w:val="NormalWeb"/>
        <w:rPr>
          <w:rFonts w:ascii="Tahoma" w:eastAsia="Tahoma" w:hAnsi="Tahoma" w:cs="Tahoma"/>
          <w:b/>
          <w:bCs/>
          <w:sz w:val="22"/>
          <w:szCs w:val="22"/>
        </w:rPr>
      </w:pPr>
      <w:r w:rsidRPr="00D84F4A">
        <w:rPr>
          <w:rStyle w:val="YokA"/>
          <w:rFonts w:ascii="Tahoma" w:hAnsi="Tahoma"/>
          <w:b/>
          <w:bCs/>
          <w:noProof/>
          <w:sz w:val="22"/>
          <w:szCs w:val="22"/>
          <w:lang w:val="en-US" w:eastAsia="en-US"/>
        </w:rPr>
        <mc:AlternateContent>
          <mc:Choice Requires="wps">
            <w:drawing>
              <wp:anchor distT="0" distB="0" distL="0" distR="0" simplePos="0" relativeHeight="251659264" behindDoc="0" locked="0" layoutInCell="1" allowOverlap="1" wp14:anchorId="429BFBEE" wp14:editId="751CC32F">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1CE597E0"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D84F4A">
        <w:rPr>
          <w:rStyle w:val="YokA"/>
          <w:rFonts w:ascii="Tahoma" w:hAnsi="Tahoma"/>
          <w:b/>
          <w:bCs/>
          <w:sz w:val="22"/>
          <w:szCs w:val="22"/>
        </w:rPr>
        <w:t xml:space="preserve">Basın Bülteni                                                         </w:t>
      </w:r>
      <w:bookmarkStart w:id="0" w:name="_GoBack"/>
      <w:bookmarkEnd w:id="0"/>
      <w:r w:rsidRPr="00D84F4A">
        <w:rPr>
          <w:rStyle w:val="YokA"/>
          <w:rFonts w:ascii="Tahoma" w:hAnsi="Tahoma"/>
          <w:b/>
          <w:bCs/>
          <w:sz w:val="22"/>
          <w:szCs w:val="22"/>
        </w:rPr>
        <w:t xml:space="preserve">                                          </w:t>
      </w:r>
      <w:r>
        <w:rPr>
          <w:rStyle w:val="YokA"/>
          <w:rFonts w:ascii="Tahoma" w:hAnsi="Tahoma"/>
          <w:b/>
          <w:bCs/>
          <w:sz w:val="22"/>
          <w:szCs w:val="22"/>
        </w:rPr>
        <w:t xml:space="preserve">    Ekim 2022</w:t>
      </w:r>
    </w:p>
    <w:p w:rsidR="00961130" w:rsidRDefault="00961130" w:rsidP="00242B6D">
      <w:pPr>
        <w:spacing w:line="360" w:lineRule="auto"/>
        <w:jc w:val="center"/>
        <w:rPr>
          <w:rFonts w:ascii="Tahoma" w:eastAsia="Times New Roman" w:hAnsi="Tahoma" w:cs="Tahoma"/>
          <w:b/>
          <w:color w:val="000000"/>
          <w:lang w:eastAsia="tr-TR"/>
        </w:rPr>
      </w:pPr>
    </w:p>
    <w:p w:rsidR="00331F16" w:rsidRDefault="00331F16" w:rsidP="00242B6D">
      <w:pPr>
        <w:spacing w:line="360" w:lineRule="auto"/>
        <w:jc w:val="center"/>
        <w:rPr>
          <w:rFonts w:ascii="Tahoma" w:eastAsia="Times New Roman" w:hAnsi="Tahoma" w:cs="Tahoma"/>
          <w:b/>
          <w:color w:val="000000"/>
          <w:lang w:eastAsia="tr-TR"/>
        </w:rPr>
      </w:pPr>
      <w:r>
        <w:rPr>
          <w:rFonts w:ascii="Tahoma" w:eastAsia="Times New Roman" w:hAnsi="Tahoma" w:cs="Tahoma"/>
          <w:b/>
          <w:color w:val="000000"/>
          <w:lang w:eastAsia="tr-TR"/>
        </w:rPr>
        <w:t>STM</w:t>
      </w:r>
      <w:r w:rsidR="00885C5E">
        <w:rPr>
          <w:rFonts w:ascii="Tahoma" w:eastAsia="Times New Roman" w:hAnsi="Tahoma" w:cs="Tahoma"/>
          <w:b/>
          <w:color w:val="000000"/>
          <w:lang w:eastAsia="tr-TR"/>
        </w:rPr>
        <w:t xml:space="preserve"> Y</w:t>
      </w:r>
      <w:r w:rsidR="00242B6D">
        <w:rPr>
          <w:rFonts w:ascii="Tahoma" w:eastAsia="Times New Roman" w:hAnsi="Tahoma" w:cs="Tahoma"/>
          <w:b/>
          <w:color w:val="000000"/>
          <w:lang w:eastAsia="tr-TR"/>
        </w:rPr>
        <w:t xml:space="preserve">ENİLİKÇİ VE MİLLİ ÇÖZÜMLERİYLE </w:t>
      </w:r>
      <w:r>
        <w:rPr>
          <w:rFonts w:ascii="Tahoma" w:eastAsia="Times New Roman" w:hAnsi="Tahoma" w:cs="Tahoma"/>
          <w:b/>
          <w:color w:val="000000"/>
          <w:lang w:eastAsia="tr-TR"/>
        </w:rPr>
        <w:t>“</w:t>
      </w:r>
      <w:r w:rsidRPr="00463AA8">
        <w:rPr>
          <w:rFonts w:ascii="Tahoma" w:eastAsia="Times New Roman" w:hAnsi="Tahoma" w:cs="Tahoma"/>
          <w:b/>
          <w:color w:val="000000"/>
          <w:lang w:eastAsia="tr-TR"/>
        </w:rPr>
        <w:t>SAHA</w:t>
      </w:r>
      <w:r>
        <w:rPr>
          <w:rFonts w:ascii="Tahoma" w:eastAsia="Times New Roman" w:hAnsi="Tahoma" w:cs="Tahoma"/>
          <w:b/>
          <w:color w:val="000000"/>
          <w:lang w:eastAsia="tr-TR"/>
        </w:rPr>
        <w:t>”YA ÇIKIYOR</w:t>
      </w:r>
    </w:p>
    <w:p w:rsidR="00331F16" w:rsidRPr="00885C5E" w:rsidRDefault="00885C5E" w:rsidP="00FE1AD3">
      <w:pPr>
        <w:pStyle w:val="SaptanmA"/>
        <w:suppressAutoHyphens/>
        <w:spacing w:line="276" w:lineRule="auto"/>
        <w:jc w:val="center"/>
        <w:rPr>
          <w:rStyle w:val="YokA"/>
          <w:rFonts w:ascii="Tahoma" w:hAnsi="Tahoma" w:cs="Tahoma"/>
          <w:bCs/>
          <w:i/>
          <w:szCs w:val="20"/>
          <w:lang w:val="tr-TR"/>
        </w:rPr>
      </w:pPr>
      <w:r>
        <w:rPr>
          <w:rStyle w:val="YokA"/>
          <w:rFonts w:ascii="Tahoma" w:hAnsi="Tahoma" w:cs="Tahoma"/>
          <w:bCs/>
          <w:i/>
          <w:szCs w:val="20"/>
          <w:lang w:val="tr-TR"/>
        </w:rPr>
        <w:t xml:space="preserve">Türk savunma sanayii </w:t>
      </w:r>
      <w:r w:rsidR="00331F16" w:rsidRPr="00885C5E">
        <w:rPr>
          <w:rStyle w:val="YokA"/>
          <w:rFonts w:ascii="Tahoma" w:hAnsi="Tahoma" w:cs="Tahoma"/>
          <w:bCs/>
          <w:i/>
          <w:szCs w:val="20"/>
          <w:lang w:val="tr-TR"/>
        </w:rPr>
        <w:t xml:space="preserve">ve milli teknoloji hamlesinde önemli bir rol üstlenen STM, </w:t>
      </w:r>
      <w:r w:rsidR="00FE1AD3">
        <w:rPr>
          <w:rStyle w:val="YokA"/>
          <w:rFonts w:ascii="Tahoma" w:hAnsi="Tahoma" w:cs="Tahoma"/>
          <w:bCs/>
          <w:i/>
          <w:szCs w:val="20"/>
          <w:lang w:val="tr-TR"/>
        </w:rPr>
        <w:t xml:space="preserve">Türkiye’nin ilk milli </w:t>
      </w:r>
      <w:proofErr w:type="spellStart"/>
      <w:r w:rsidR="00FE1AD3">
        <w:rPr>
          <w:rStyle w:val="YokA"/>
          <w:rFonts w:ascii="Tahoma" w:hAnsi="Tahoma" w:cs="Tahoma"/>
          <w:bCs/>
          <w:i/>
          <w:szCs w:val="20"/>
          <w:lang w:val="tr-TR"/>
        </w:rPr>
        <w:t>fırkateyni</w:t>
      </w:r>
      <w:proofErr w:type="spellEnd"/>
      <w:r w:rsidR="00FE1AD3">
        <w:rPr>
          <w:rStyle w:val="YokA"/>
          <w:rFonts w:ascii="Tahoma" w:hAnsi="Tahoma" w:cs="Tahoma"/>
          <w:bCs/>
          <w:i/>
          <w:szCs w:val="20"/>
          <w:lang w:val="tr-TR"/>
        </w:rPr>
        <w:t xml:space="preserve"> TCG İSTANBUL, milli imkânlarla tasarlanan STM500 denizaltının yanı sıra taktik mini İHA sistemleri; KARGU, ALPAGU, </w:t>
      </w:r>
      <w:proofErr w:type="spellStart"/>
      <w:r w:rsidR="00FE1AD3">
        <w:rPr>
          <w:rStyle w:val="YokA"/>
          <w:rFonts w:ascii="Tahoma" w:hAnsi="Tahoma" w:cs="Tahoma"/>
          <w:bCs/>
          <w:i/>
          <w:szCs w:val="20"/>
          <w:lang w:val="tr-TR"/>
        </w:rPr>
        <w:t>TOGAN’ı</w:t>
      </w:r>
      <w:proofErr w:type="spellEnd"/>
      <w:r w:rsidR="00FE1AD3">
        <w:rPr>
          <w:rStyle w:val="YokA"/>
          <w:rFonts w:ascii="Tahoma" w:hAnsi="Tahoma" w:cs="Tahoma"/>
          <w:bCs/>
          <w:i/>
          <w:szCs w:val="20"/>
          <w:lang w:val="tr-TR"/>
        </w:rPr>
        <w:t xml:space="preserve"> </w:t>
      </w:r>
      <w:r w:rsidR="00331F16" w:rsidRPr="00885C5E">
        <w:rPr>
          <w:rStyle w:val="YokA"/>
          <w:rFonts w:ascii="Tahoma" w:hAnsi="Tahoma" w:cs="Tahoma"/>
          <w:bCs/>
          <w:i/>
          <w:szCs w:val="20"/>
          <w:lang w:val="tr-TR"/>
        </w:rPr>
        <w:t xml:space="preserve">SAHA </w:t>
      </w:r>
      <w:proofErr w:type="spellStart"/>
      <w:r w:rsidR="00331F16" w:rsidRPr="00885C5E">
        <w:rPr>
          <w:rStyle w:val="YokA"/>
          <w:rFonts w:ascii="Tahoma" w:hAnsi="Tahoma" w:cs="Tahoma"/>
          <w:bCs/>
          <w:i/>
          <w:szCs w:val="20"/>
          <w:lang w:val="tr-TR"/>
        </w:rPr>
        <w:t>EXPO’da</w:t>
      </w:r>
      <w:proofErr w:type="spellEnd"/>
      <w:r w:rsidR="00331F16" w:rsidRPr="00885C5E">
        <w:rPr>
          <w:rStyle w:val="YokA"/>
          <w:rFonts w:ascii="Tahoma" w:hAnsi="Tahoma" w:cs="Tahoma"/>
          <w:bCs/>
          <w:i/>
          <w:szCs w:val="20"/>
          <w:lang w:val="tr-TR"/>
        </w:rPr>
        <w:t xml:space="preserve"> sektör ile buluşturacak.</w:t>
      </w:r>
      <w:r w:rsidR="00FE1AD3">
        <w:rPr>
          <w:rStyle w:val="YokA"/>
          <w:rFonts w:ascii="Tahoma" w:hAnsi="Tahoma" w:cs="Tahoma"/>
          <w:bCs/>
          <w:i/>
          <w:szCs w:val="20"/>
          <w:lang w:val="tr-TR"/>
        </w:rPr>
        <w:t xml:space="preserve"> STM Genel Müdürü Özgür Güleryüz, “Yerli ve milli üretim gücümüzün sergilendiği SAHA </w:t>
      </w:r>
      <w:proofErr w:type="spellStart"/>
      <w:r w:rsidR="00FE1AD3">
        <w:rPr>
          <w:rStyle w:val="YokA"/>
          <w:rFonts w:ascii="Tahoma" w:hAnsi="Tahoma" w:cs="Tahoma"/>
          <w:bCs/>
          <w:i/>
          <w:szCs w:val="20"/>
          <w:lang w:val="tr-TR"/>
        </w:rPr>
        <w:t>EXPO’da</w:t>
      </w:r>
      <w:proofErr w:type="spellEnd"/>
      <w:r w:rsidR="00FE1AD3">
        <w:rPr>
          <w:rStyle w:val="YokA"/>
          <w:rFonts w:ascii="Tahoma" w:hAnsi="Tahoma" w:cs="Tahoma"/>
          <w:bCs/>
          <w:i/>
          <w:szCs w:val="20"/>
          <w:lang w:val="tr-TR"/>
        </w:rPr>
        <w:t xml:space="preserve">, STM olarak yeni sürprizlerimiz olacak” dedi. </w:t>
      </w:r>
    </w:p>
    <w:p w:rsidR="00331F16" w:rsidRDefault="00331F16" w:rsidP="00331F16">
      <w:pPr>
        <w:pStyle w:val="SaptanmA"/>
        <w:suppressAutoHyphens/>
        <w:spacing w:line="276" w:lineRule="auto"/>
        <w:jc w:val="both"/>
        <w:rPr>
          <w:rStyle w:val="YokA"/>
          <w:rFonts w:ascii="Tahoma" w:hAnsi="Tahoma" w:cs="Tahoma"/>
          <w:bCs/>
          <w:sz w:val="20"/>
          <w:szCs w:val="20"/>
          <w:lang w:val="tr-TR"/>
        </w:rPr>
      </w:pPr>
      <w:r>
        <w:rPr>
          <w:rStyle w:val="YokA"/>
          <w:rFonts w:ascii="Tahoma" w:hAnsi="Tahoma" w:cs="Tahoma"/>
          <w:bCs/>
          <w:sz w:val="20"/>
          <w:szCs w:val="20"/>
          <w:lang w:val="tr-TR"/>
        </w:rPr>
        <w:t xml:space="preserve">Avrupa’nın </w:t>
      </w:r>
      <w:r w:rsidR="00993C96">
        <w:rPr>
          <w:rStyle w:val="YokA"/>
          <w:rFonts w:ascii="Tahoma" w:hAnsi="Tahoma" w:cs="Tahoma"/>
          <w:bCs/>
          <w:sz w:val="20"/>
          <w:szCs w:val="20"/>
          <w:lang w:val="tr-TR"/>
        </w:rPr>
        <w:t xml:space="preserve">ve Türkiye'nin </w:t>
      </w:r>
      <w:r w:rsidRPr="0090366C">
        <w:rPr>
          <w:rStyle w:val="YokA"/>
          <w:rFonts w:ascii="Tahoma" w:hAnsi="Tahoma" w:cs="Tahoma"/>
          <w:bCs/>
          <w:sz w:val="20"/>
          <w:szCs w:val="20"/>
          <w:lang w:val="tr-TR"/>
        </w:rPr>
        <w:t>en bü</w:t>
      </w:r>
      <w:r>
        <w:rPr>
          <w:rStyle w:val="YokA"/>
          <w:rFonts w:ascii="Tahoma" w:hAnsi="Tahoma" w:cs="Tahoma"/>
          <w:bCs/>
          <w:sz w:val="20"/>
          <w:szCs w:val="20"/>
          <w:lang w:val="tr-TR"/>
        </w:rPr>
        <w:t xml:space="preserve">yük sanayi kümesi SAHA İstanbul tarafından, 25-28 Ekim </w:t>
      </w:r>
      <w:r w:rsidR="006B0BAB">
        <w:rPr>
          <w:rStyle w:val="YokA"/>
          <w:rFonts w:ascii="Tahoma" w:hAnsi="Tahoma" w:cs="Tahoma"/>
          <w:bCs/>
          <w:sz w:val="20"/>
          <w:szCs w:val="20"/>
          <w:lang w:val="tr-TR"/>
        </w:rPr>
        <w:t xml:space="preserve">2022 </w:t>
      </w:r>
      <w:r>
        <w:rPr>
          <w:rStyle w:val="YokA"/>
          <w:rFonts w:ascii="Tahoma" w:hAnsi="Tahoma" w:cs="Tahoma"/>
          <w:bCs/>
          <w:sz w:val="20"/>
          <w:szCs w:val="20"/>
          <w:lang w:val="tr-TR"/>
        </w:rPr>
        <w:t xml:space="preserve">tarihleri arasında İstanbul Fuar Merkezi’nde düzenlenecek </w:t>
      </w:r>
      <w:r w:rsidRPr="00841880">
        <w:rPr>
          <w:rStyle w:val="YokA"/>
          <w:rFonts w:ascii="Tahoma" w:hAnsi="Tahoma" w:cs="Tahoma"/>
          <w:bCs/>
          <w:sz w:val="20"/>
          <w:szCs w:val="20"/>
          <w:lang w:val="tr-TR"/>
        </w:rPr>
        <w:t>SAHA EXPO Savunma, Havacılık ve Uzay Sanayi Fuarı</w:t>
      </w:r>
      <w:r>
        <w:rPr>
          <w:rStyle w:val="YokA"/>
          <w:rFonts w:ascii="Tahoma" w:hAnsi="Tahoma" w:cs="Tahoma"/>
          <w:bCs/>
          <w:sz w:val="20"/>
          <w:szCs w:val="20"/>
          <w:lang w:val="tr-TR"/>
        </w:rPr>
        <w:t>,</w:t>
      </w:r>
      <w:r w:rsidRPr="00841880">
        <w:t xml:space="preserve"> </w:t>
      </w:r>
      <w:r>
        <w:rPr>
          <w:rStyle w:val="YokA"/>
          <w:rFonts w:ascii="Tahoma" w:hAnsi="Tahoma" w:cs="Tahoma"/>
          <w:bCs/>
          <w:sz w:val="20"/>
          <w:szCs w:val="20"/>
          <w:lang w:val="tr-TR"/>
        </w:rPr>
        <w:t>y</w:t>
      </w:r>
      <w:r w:rsidRPr="00841880">
        <w:rPr>
          <w:rStyle w:val="YokA"/>
          <w:rFonts w:ascii="Tahoma" w:hAnsi="Tahoma" w:cs="Tahoma"/>
          <w:bCs/>
          <w:sz w:val="20"/>
          <w:szCs w:val="20"/>
          <w:lang w:val="tr-TR"/>
        </w:rPr>
        <w:t>erli ve milli savunma sanayi</w:t>
      </w:r>
      <w:r w:rsidR="006B0BAB">
        <w:rPr>
          <w:rStyle w:val="YokA"/>
          <w:rFonts w:ascii="Tahoma" w:hAnsi="Tahoma" w:cs="Tahoma"/>
          <w:bCs/>
          <w:sz w:val="20"/>
          <w:szCs w:val="20"/>
          <w:lang w:val="tr-TR"/>
        </w:rPr>
        <w:t>i</w:t>
      </w:r>
      <w:r w:rsidRPr="00841880">
        <w:rPr>
          <w:rStyle w:val="YokA"/>
          <w:rFonts w:ascii="Tahoma" w:hAnsi="Tahoma" w:cs="Tahoma"/>
          <w:bCs/>
          <w:sz w:val="20"/>
          <w:szCs w:val="20"/>
          <w:lang w:val="tr-TR"/>
        </w:rPr>
        <w:t xml:space="preserve">nin ana yüklenicileri ve savunma sanayinin dev firmaları ile tedarikçileri </w:t>
      </w:r>
      <w:r>
        <w:rPr>
          <w:rStyle w:val="YokA"/>
          <w:rFonts w:ascii="Tahoma" w:hAnsi="Tahoma" w:cs="Tahoma"/>
          <w:bCs/>
          <w:sz w:val="20"/>
          <w:szCs w:val="20"/>
          <w:lang w:val="tr-TR"/>
        </w:rPr>
        <w:t xml:space="preserve">bir araya getirecek. </w:t>
      </w:r>
      <w:r w:rsidR="00242B6D" w:rsidRPr="00841880">
        <w:rPr>
          <w:rStyle w:val="YokA"/>
          <w:rFonts w:ascii="Tahoma" w:hAnsi="Tahoma" w:cs="Tahoma"/>
          <w:bCs/>
          <w:sz w:val="20"/>
          <w:szCs w:val="20"/>
          <w:lang w:val="tr-TR"/>
        </w:rPr>
        <w:t>STM</w:t>
      </w:r>
      <w:r w:rsidR="00242B6D">
        <w:rPr>
          <w:rStyle w:val="YokA"/>
          <w:rFonts w:ascii="Tahoma" w:hAnsi="Tahoma" w:cs="Tahoma"/>
          <w:bCs/>
          <w:sz w:val="20"/>
          <w:szCs w:val="20"/>
          <w:lang w:val="tr-TR"/>
        </w:rPr>
        <w:t xml:space="preserve"> de, yarın başlayacak ve </w:t>
      </w:r>
      <w:r w:rsidRPr="00841880">
        <w:rPr>
          <w:rStyle w:val="YokA"/>
          <w:rFonts w:ascii="Tahoma" w:hAnsi="Tahoma" w:cs="Tahoma"/>
          <w:bCs/>
          <w:sz w:val="20"/>
          <w:szCs w:val="20"/>
          <w:lang w:val="tr-TR"/>
        </w:rPr>
        <w:t xml:space="preserve">en gelişmiş teknolojilerin sergileneceği </w:t>
      </w:r>
      <w:r>
        <w:rPr>
          <w:rStyle w:val="YokA"/>
          <w:rFonts w:ascii="Tahoma" w:hAnsi="Tahoma" w:cs="Tahoma"/>
          <w:bCs/>
          <w:sz w:val="20"/>
          <w:szCs w:val="20"/>
          <w:lang w:val="tr-TR"/>
        </w:rPr>
        <w:t>fuarda, yenilikçi ve milli ürünleriyle yerini alacak.</w:t>
      </w:r>
    </w:p>
    <w:p w:rsidR="00331F16" w:rsidRPr="00EA1D67" w:rsidRDefault="006B0BAB" w:rsidP="00331F16">
      <w:pPr>
        <w:pStyle w:val="SaptanmA"/>
        <w:suppressAutoHyphens/>
        <w:spacing w:line="276" w:lineRule="auto"/>
        <w:jc w:val="both"/>
        <w:rPr>
          <w:rStyle w:val="YokA"/>
          <w:rFonts w:ascii="Tahoma" w:hAnsi="Tahoma" w:cs="Tahoma"/>
          <w:b/>
          <w:bCs/>
          <w:sz w:val="20"/>
          <w:szCs w:val="20"/>
          <w:lang w:val="tr-TR"/>
        </w:rPr>
      </w:pPr>
      <w:r>
        <w:rPr>
          <w:rStyle w:val="YokA"/>
          <w:rFonts w:ascii="Tahoma" w:hAnsi="Tahoma" w:cs="Tahoma"/>
          <w:b/>
          <w:bCs/>
          <w:sz w:val="20"/>
          <w:szCs w:val="20"/>
          <w:lang w:val="tr-TR"/>
        </w:rPr>
        <w:t xml:space="preserve">Küçük Boyutlu Denizaltı STM500 </w:t>
      </w:r>
      <w:r w:rsidR="00331F16" w:rsidRPr="00EA1D67">
        <w:rPr>
          <w:rStyle w:val="YokA"/>
          <w:rFonts w:ascii="Tahoma" w:hAnsi="Tahoma" w:cs="Tahoma"/>
          <w:b/>
          <w:bCs/>
          <w:sz w:val="20"/>
          <w:szCs w:val="20"/>
          <w:lang w:val="tr-TR"/>
        </w:rPr>
        <w:t xml:space="preserve">SAHA </w:t>
      </w:r>
      <w:proofErr w:type="spellStart"/>
      <w:r w:rsidR="00331F16" w:rsidRPr="00EA1D67">
        <w:rPr>
          <w:rStyle w:val="YokA"/>
          <w:rFonts w:ascii="Tahoma" w:hAnsi="Tahoma" w:cs="Tahoma"/>
          <w:b/>
          <w:bCs/>
          <w:sz w:val="20"/>
          <w:szCs w:val="20"/>
          <w:lang w:val="tr-TR"/>
        </w:rPr>
        <w:t>EXPO’da</w:t>
      </w:r>
      <w:proofErr w:type="spellEnd"/>
      <w:r w:rsidR="00331F16" w:rsidRPr="00EA1D67">
        <w:rPr>
          <w:rStyle w:val="YokA"/>
          <w:rFonts w:ascii="Tahoma" w:hAnsi="Tahoma" w:cs="Tahoma"/>
          <w:b/>
          <w:bCs/>
          <w:sz w:val="20"/>
          <w:szCs w:val="20"/>
          <w:lang w:val="tr-TR"/>
        </w:rPr>
        <w:t xml:space="preserve"> boy gösterecek </w:t>
      </w:r>
    </w:p>
    <w:p w:rsidR="006B0BAB" w:rsidRDefault="00993C96" w:rsidP="00331F16">
      <w:pPr>
        <w:pStyle w:val="SaptanmA"/>
        <w:suppressAutoHyphens/>
        <w:spacing w:line="276" w:lineRule="auto"/>
        <w:jc w:val="both"/>
        <w:rPr>
          <w:rStyle w:val="YokA"/>
          <w:rFonts w:ascii="Tahoma" w:hAnsi="Tahoma" w:cs="Tahoma"/>
          <w:bCs/>
          <w:sz w:val="20"/>
          <w:szCs w:val="20"/>
          <w:lang w:val="tr-TR"/>
        </w:rPr>
      </w:pPr>
      <w:r>
        <w:rPr>
          <w:rStyle w:val="YokA"/>
          <w:rFonts w:ascii="Tahoma" w:hAnsi="Tahoma" w:cs="Tahoma"/>
          <w:bCs/>
          <w:sz w:val="20"/>
          <w:szCs w:val="20"/>
          <w:lang w:val="tr-TR"/>
        </w:rPr>
        <w:t>Yurt içi ve yurt dışında a</w:t>
      </w:r>
      <w:r w:rsidR="00331F16">
        <w:rPr>
          <w:rStyle w:val="YokA"/>
          <w:rFonts w:ascii="Tahoma" w:hAnsi="Tahoma" w:cs="Tahoma"/>
          <w:bCs/>
          <w:sz w:val="20"/>
          <w:szCs w:val="20"/>
          <w:lang w:val="tr-TR"/>
        </w:rPr>
        <w:t xml:space="preserve">skeri denizcilik alanındaki </w:t>
      </w:r>
      <w:r w:rsidR="00242B6D">
        <w:rPr>
          <w:rStyle w:val="YokA"/>
          <w:rFonts w:ascii="Tahoma" w:hAnsi="Tahoma" w:cs="Tahoma"/>
          <w:bCs/>
          <w:sz w:val="20"/>
          <w:szCs w:val="20"/>
          <w:lang w:val="tr-TR"/>
        </w:rPr>
        <w:t xml:space="preserve">projeleriyle, </w:t>
      </w:r>
      <w:r w:rsidR="00331F16" w:rsidRPr="00F85812">
        <w:rPr>
          <w:rStyle w:val="YokA"/>
          <w:rFonts w:ascii="Tahoma" w:hAnsi="Tahoma" w:cs="Tahoma"/>
          <w:bCs/>
          <w:sz w:val="20"/>
          <w:szCs w:val="20"/>
          <w:lang w:val="tr-TR"/>
        </w:rPr>
        <w:t xml:space="preserve">Türkiye’yi </w:t>
      </w:r>
      <w:r>
        <w:rPr>
          <w:rStyle w:val="YokA"/>
          <w:rFonts w:ascii="Tahoma" w:hAnsi="Tahoma" w:cs="Tahoma"/>
          <w:bCs/>
          <w:sz w:val="20"/>
          <w:szCs w:val="20"/>
          <w:lang w:val="tr-TR"/>
        </w:rPr>
        <w:t xml:space="preserve">uluslararası arenada </w:t>
      </w:r>
      <w:r w:rsidR="00331F16" w:rsidRPr="00F85812">
        <w:rPr>
          <w:rStyle w:val="YokA"/>
          <w:rFonts w:ascii="Tahoma" w:hAnsi="Tahoma" w:cs="Tahoma"/>
          <w:bCs/>
          <w:sz w:val="20"/>
          <w:szCs w:val="20"/>
          <w:lang w:val="tr-TR"/>
        </w:rPr>
        <w:t xml:space="preserve">başarıyla temsil eden ve Türkiye’nin ilk milli </w:t>
      </w:r>
      <w:proofErr w:type="spellStart"/>
      <w:r w:rsidR="00331F16" w:rsidRPr="00F85812">
        <w:rPr>
          <w:rStyle w:val="YokA"/>
          <w:rFonts w:ascii="Tahoma" w:hAnsi="Tahoma" w:cs="Tahoma"/>
          <w:bCs/>
          <w:sz w:val="20"/>
          <w:szCs w:val="20"/>
          <w:lang w:val="tr-TR"/>
        </w:rPr>
        <w:t>fırkateyni</w:t>
      </w:r>
      <w:proofErr w:type="spellEnd"/>
      <w:r w:rsidR="00331F16" w:rsidRPr="00F85812">
        <w:rPr>
          <w:rStyle w:val="YokA"/>
          <w:rFonts w:ascii="Tahoma" w:hAnsi="Tahoma" w:cs="Tahoma"/>
          <w:bCs/>
          <w:sz w:val="20"/>
          <w:szCs w:val="20"/>
          <w:lang w:val="tr-TR"/>
        </w:rPr>
        <w:t xml:space="preserve"> TCG İSTANBUL </w:t>
      </w:r>
      <w:r w:rsidR="00961130">
        <w:rPr>
          <w:rStyle w:val="YokA"/>
          <w:rFonts w:ascii="Tahoma" w:hAnsi="Tahoma" w:cs="Tahoma"/>
          <w:bCs/>
          <w:sz w:val="20"/>
          <w:szCs w:val="20"/>
          <w:lang w:val="tr-TR"/>
        </w:rPr>
        <w:t xml:space="preserve">(F-515)’un </w:t>
      </w:r>
      <w:r w:rsidR="00331F16">
        <w:rPr>
          <w:rStyle w:val="YokA"/>
          <w:rFonts w:ascii="Tahoma" w:hAnsi="Tahoma" w:cs="Tahoma"/>
          <w:bCs/>
          <w:sz w:val="20"/>
          <w:szCs w:val="20"/>
          <w:lang w:val="tr-TR"/>
        </w:rPr>
        <w:t xml:space="preserve">ana yüklenicisi olan STM; </w:t>
      </w:r>
      <w:r w:rsidR="006B0BAB">
        <w:rPr>
          <w:rStyle w:val="YokA"/>
          <w:rFonts w:ascii="Tahoma" w:hAnsi="Tahoma" w:cs="Tahoma"/>
          <w:bCs/>
          <w:sz w:val="20"/>
          <w:szCs w:val="20"/>
          <w:lang w:val="tr-TR"/>
        </w:rPr>
        <w:t>milli imkânlarla tasarladığı ve yakın zamanda üretimine başladığı küçük boyutlu denizaltısı STM500’</w:t>
      </w:r>
      <w:r w:rsidR="00242B6D">
        <w:rPr>
          <w:rStyle w:val="YokA"/>
          <w:rFonts w:ascii="Tahoma" w:hAnsi="Tahoma" w:cs="Tahoma"/>
          <w:bCs/>
          <w:sz w:val="20"/>
          <w:szCs w:val="20"/>
          <w:lang w:val="tr-TR"/>
        </w:rPr>
        <w:t xml:space="preserve">ü, </w:t>
      </w:r>
      <w:r w:rsidR="006B0BAB">
        <w:rPr>
          <w:rStyle w:val="YokA"/>
          <w:rFonts w:ascii="Tahoma" w:hAnsi="Tahoma" w:cs="Tahoma"/>
          <w:bCs/>
          <w:sz w:val="20"/>
          <w:szCs w:val="20"/>
          <w:lang w:val="tr-TR"/>
        </w:rPr>
        <w:t xml:space="preserve">SAHA </w:t>
      </w:r>
      <w:proofErr w:type="spellStart"/>
      <w:r w:rsidR="006B0BAB">
        <w:rPr>
          <w:rStyle w:val="YokA"/>
          <w:rFonts w:ascii="Tahoma" w:hAnsi="Tahoma" w:cs="Tahoma"/>
          <w:bCs/>
          <w:sz w:val="20"/>
          <w:szCs w:val="20"/>
          <w:lang w:val="tr-TR"/>
        </w:rPr>
        <w:t>EXPO’da</w:t>
      </w:r>
      <w:proofErr w:type="spellEnd"/>
      <w:r w:rsidR="006B0BAB">
        <w:rPr>
          <w:rStyle w:val="YokA"/>
          <w:rFonts w:ascii="Tahoma" w:hAnsi="Tahoma" w:cs="Tahoma"/>
          <w:bCs/>
          <w:sz w:val="20"/>
          <w:szCs w:val="20"/>
          <w:lang w:val="tr-TR"/>
        </w:rPr>
        <w:t xml:space="preserve"> sergileyecek. STM500’ün yanı sıra, MİLGEM </w:t>
      </w:r>
      <w:r w:rsidR="00242B6D">
        <w:rPr>
          <w:rStyle w:val="YokA"/>
          <w:rFonts w:ascii="Tahoma" w:hAnsi="Tahoma" w:cs="Tahoma"/>
          <w:bCs/>
          <w:sz w:val="20"/>
          <w:szCs w:val="20"/>
          <w:lang w:val="tr-TR"/>
        </w:rPr>
        <w:t xml:space="preserve">İstif (İ) Sınıfı </w:t>
      </w:r>
      <w:proofErr w:type="spellStart"/>
      <w:r w:rsidR="00242B6D">
        <w:rPr>
          <w:rStyle w:val="YokA"/>
          <w:rFonts w:ascii="Tahoma" w:hAnsi="Tahoma" w:cs="Tahoma"/>
          <w:bCs/>
          <w:sz w:val="20"/>
          <w:szCs w:val="20"/>
          <w:lang w:val="tr-TR"/>
        </w:rPr>
        <w:t>F</w:t>
      </w:r>
      <w:r w:rsidR="006B0BAB">
        <w:rPr>
          <w:rStyle w:val="YokA"/>
          <w:rFonts w:ascii="Tahoma" w:hAnsi="Tahoma" w:cs="Tahoma"/>
          <w:bCs/>
          <w:sz w:val="20"/>
          <w:szCs w:val="20"/>
          <w:lang w:val="tr-TR"/>
        </w:rPr>
        <w:t>ırkateyn</w:t>
      </w:r>
      <w:proofErr w:type="spellEnd"/>
      <w:r w:rsidR="006B0BAB">
        <w:rPr>
          <w:rStyle w:val="YokA"/>
          <w:rFonts w:ascii="Tahoma" w:hAnsi="Tahoma" w:cs="Tahoma"/>
          <w:bCs/>
          <w:sz w:val="20"/>
          <w:szCs w:val="20"/>
          <w:lang w:val="tr-TR"/>
        </w:rPr>
        <w:t>, Pakistan Denizde İkmal Tankeri ve CG-3100 Sahil Güvenlik Gemisi</w:t>
      </w:r>
      <w:r w:rsidR="00242B6D">
        <w:rPr>
          <w:rStyle w:val="YokA"/>
          <w:rFonts w:ascii="Tahoma" w:hAnsi="Tahoma" w:cs="Tahoma"/>
          <w:bCs/>
          <w:sz w:val="20"/>
          <w:szCs w:val="20"/>
          <w:lang w:val="tr-TR"/>
        </w:rPr>
        <w:t>ni</w:t>
      </w:r>
      <w:r w:rsidR="006B0BAB">
        <w:rPr>
          <w:rStyle w:val="YokA"/>
          <w:rFonts w:ascii="Tahoma" w:hAnsi="Tahoma" w:cs="Tahoma"/>
          <w:bCs/>
          <w:sz w:val="20"/>
          <w:szCs w:val="20"/>
          <w:lang w:val="tr-TR"/>
        </w:rPr>
        <w:t xml:space="preserve"> katılımcıların beğenisine sunacak.</w:t>
      </w:r>
    </w:p>
    <w:p w:rsidR="00331F16" w:rsidRPr="006B0BAB" w:rsidRDefault="006B0BAB" w:rsidP="00331F16">
      <w:pPr>
        <w:pStyle w:val="SaptanmA"/>
        <w:suppressAutoHyphens/>
        <w:spacing w:line="276" w:lineRule="auto"/>
        <w:jc w:val="both"/>
        <w:rPr>
          <w:rStyle w:val="YokA"/>
          <w:rFonts w:ascii="Tahoma" w:hAnsi="Tahoma" w:cs="Tahoma"/>
          <w:b/>
          <w:bCs/>
          <w:sz w:val="20"/>
          <w:szCs w:val="20"/>
          <w:lang w:val="tr-TR"/>
        </w:rPr>
      </w:pPr>
      <w:proofErr w:type="spellStart"/>
      <w:r w:rsidRPr="006B0BAB">
        <w:rPr>
          <w:rStyle w:val="YokA"/>
          <w:rFonts w:ascii="Tahoma" w:hAnsi="Tahoma" w:cs="Tahoma"/>
          <w:b/>
          <w:bCs/>
          <w:sz w:val="20"/>
          <w:szCs w:val="20"/>
          <w:lang w:val="tr-TR"/>
        </w:rPr>
        <w:t>STM’nin</w:t>
      </w:r>
      <w:proofErr w:type="spellEnd"/>
      <w:r w:rsidRPr="006B0BAB">
        <w:rPr>
          <w:rStyle w:val="YokA"/>
          <w:rFonts w:ascii="Tahoma" w:hAnsi="Tahoma" w:cs="Tahoma"/>
          <w:b/>
          <w:bCs/>
          <w:sz w:val="20"/>
          <w:szCs w:val="20"/>
          <w:lang w:val="tr-TR"/>
        </w:rPr>
        <w:t xml:space="preserve"> Vurucu ve Gözü </w:t>
      </w:r>
      <w:proofErr w:type="spellStart"/>
      <w:r w:rsidRPr="006B0BAB">
        <w:rPr>
          <w:rStyle w:val="YokA"/>
          <w:rFonts w:ascii="Tahoma" w:hAnsi="Tahoma" w:cs="Tahoma"/>
          <w:b/>
          <w:bCs/>
          <w:sz w:val="20"/>
          <w:szCs w:val="20"/>
          <w:lang w:val="tr-TR"/>
        </w:rPr>
        <w:t>İHA’ları</w:t>
      </w:r>
      <w:proofErr w:type="spellEnd"/>
      <w:r w:rsidRPr="006B0BAB">
        <w:rPr>
          <w:rStyle w:val="YokA"/>
          <w:rFonts w:ascii="Tahoma" w:hAnsi="Tahoma" w:cs="Tahoma"/>
          <w:b/>
          <w:bCs/>
          <w:sz w:val="20"/>
          <w:szCs w:val="20"/>
          <w:lang w:val="tr-TR"/>
        </w:rPr>
        <w:t xml:space="preserve"> </w:t>
      </w:r>
      <w:proofErr w:type="spellStart"/>
      <w:r w:rsidRPr="006B0BAB">
        <w:rPr>
          <w:rStyle w:val="YokA"/>
          <w:rFonts w:ascii="Tahoma" w:hAnsi="Tahoma" w:cs="Tahoma"/>
          <w:b/>
          <w:bCs/>
          <w:sz w:val="20"/>
          <w:szCs w:val="20"/>
          <w:lang w:val="tr-TR"/>
        </w:rPr>
        <w:t>SAHA’da</w:t>
      </w:r>
      <w:proofErr w:type="spellEnd"/>
      <w:r w:rsidRPr="006B0BAB">
        <w:rPr>
          <w:rStyle w:val="YokA"/>
          <w:rFonts w:ascii="Tahoma" w:hAnsi="Tahoma" w:cs="Tahoma"/>
          <w:b/>
          <w:bCs/>
          <w:sz w:val="20"/>
          <w:szCs w:val="20"/>
          <w:lang w:val="tr-TR"/>
        </w:rPr>
        <w:t xml:space="preserve"> olacak </w:t>
      </w:r>
    </w:p>
    <w:p w:rsidR="006B0BAB" w:rsidRDefault="00331F16" w:rsidP="00331F16">
      <w:pPr>
        <w:pStyle w:val="SaptanmA"/>
        <w:suppressAutoHyphens/>
        <w:spacing w:line="276" w:lineRule="auto"/>
        <w:jc w:val="both"/>
        <w:rPr>
          <w:rStyle w:val="YokA"/>
          <w:rFonts w:ascii="Tahoma" w:hAnsi="Tahoma" w:cs="Tahoma"/>
          <w:bCs/>
          <w:sz w:val="20"/>
          <w:szCs w:val="20"/>
          <w:lang w:val="tr-TR"/>
        </w:rPr>
      </w:pPr>
      <w:r w:rsidRPr="0005779B">
        <w:rPr>
          <w:rStyle w:val="YokA"/>
          <w:rFonts w:ascii="Tahoma" w:hAnsi="Tahoma" w:cs="Tahoma"/>
          <w:bCs/>
          <w:sz w:val="20"/>
          <w:szCs w:val="20"/>
          <w:lang w:val="tr-TR"/>
        </w:rPr>
        <w:t xml:space="preserve">İnsansız ve </w:t>
      </w:r>
      <w:r>
        <w:rPr>
          <w:rStyle w:val="YokA"/>
          <w:rFonts w:ascii="Tahoma" w:hAnsi="Tahoma" w:cs="Tahoma"/>
          <w:bCs/>
          <w:sz w:val="20"/>
          <w:szCs w:val="20"/>
          <w:lang w:val="tr-TR"/>
        </w:rPr>
        <w:t xml:space="preserve">akıllı sistemler geliştirilmesinde </w:t>
      </w:r>
      <w:r w:rsidRPr="0005779B">
        <w:rPr>
          <w:rStyle w:val="YokA"/>
          <w:rFonts w:ascii="Tahoma" w:hAnsi="Tahoma" w:cs="Tahoma"/>
          <w:bCs/>
          <w:sz w:val="20"/>
          <w:szCs w:val="20"/>
          <w:lang w:val="tr-TR"/>
        </w:rPr>
        <w:t xml:space="preserve">Türkiye’de ve dünyada öncü, rekabetçi platformlar üreten STM, taktik mini İHA sistemleri alanında </w:t>
      </w:r>
      <w:r w:rsidR="006B0BAB">
        <w:rPr>
          <w:rStyle w:val="YokA"/>
          <w:rFonts w:ascii="Tahoma" w:hAnsi="Tahoma" w:cs="Tahoma"/>
          <w:bCs/>
          <w:sz w:val="20"/>
          <w:szCs w:val="20"/>
          <w:lang w:val="tr-TR"/>
        </w:rPr>
        <w:t xml:space="preserve">muharebe ortamında </w:t>
      </w:r>
      <w:r w:rsidR="00993C96">
        <w:rPr>
          <w:rStyle w:val="YokA"/>
          <w:rFonts w:ascii="Tahoma" w:hAnsi="Tahoma" w:cs="Tahoma"/>
          <w:bCs/>
          <w:sz w:val="20"/>
          <w:szCs w:val="20"/>
          <w:lang w:val="tr-TR"/>
        </w:rPr>
        <w:t xml:space="preserve">kendini </w:t>
      </w:r>
      <w:r w:rsidR="006B0BAB">
        <w:rPr>
          <w:rStyle w:val="YokA"/>
          <w:rFonts w:ascii="Tahoma" w:hAnsi="Tahoma" w:cs="Tahoma"/>
          <w:bCs/>
          <w:sz w:val="20"/>
          <w:szCs w:val="20"/>
          <w:lang w:val="tr-TR"/>
        </w:rPr>
        <w:t xml:space="preserve">başarıyla </w:t>
      </w:r>
      <w:r>
        <w:rPr>
          <w:rStyle w:val="YokA"/>
          <w:rFonts w:ascii="Tahoma" w:hAnsi="Tahoma" w:cs="Tahoma"/>
          <w:bCs/>
          <w:sz w:val="20"/>
          <w:szCs w:val="20"/>
          <w:lang w:val="tr-TR"/>
        </w:rPr>
        <w:t xml:space="preserve">kanıtlamış </w:t>
      </w:r>
      <w:r w:rsidR="00993C96">
        <w:rPr>
          <w:rStyle w:val="YokA"/>
          <w:rFonts w:ascii="Tahoma" w:hAnsi="Tahoma" w:cs="Tahoma"/>
          <w:bCs/>
          <w:sz w:val="20"/>
          <w:szCs w:val="20"/>
          <w:lang w:val="tr-TR"/>
        </w:rPr>
        <w:t xml:space="preserve">sistemlerini </w:t>
      </w:r>
      <w:r w:rsidRPr="0005779B">
        <w:rPr>
          <w:rStyle w:val="YokA"/>
          <w:rFonts w:ascii="Tahoma" w:hAnsi="Tahoma" w:cs="Tahoma"/>
          <w:bCs/>
          <w:sz w:val="20"/>
          <w:szCs w:val="20"/>
          <w:lang w:val="tr-TR"/>
        </w:rPr>
        <w:t xml:space="preserve">fuarda sektör ile </w:t>
      </w:r>
      <w:r>
        <w:rPr>
          <w:rStyle w:val="YokA"/>
          <w:rFonts w:ascii="Tahoma" w:hAnsi="Tahoma" w:cs="Tahoma"/>
          <w:bCs/>
          <w:sz w:val="20"/>
          <w:szCs w:val="20"/>
          <w:lang w:val="tr-TR"/>
        </w:rPr>
        <w:t>bir araya getirecek</w:t>
      </w:r>
      <w:r w:rsidRPr="0005779B">
        <w:rPr>
          <w:rStyle w:val="YokA"/>
          <w:rFonts w:ascii="Tahoma" w:hAnsi="Tahoma" w:cs="Tahoma"/>
          <w:bCs/>
          <w:sz w:val="20"/>
          <w:szCs w:val="20"/>
          <w:lang w:val="tr-TR"/>
        </w:rPr>
        <w:t>.</w:t>
      </w:r>
      <w:r>
        <w:rPr>
          <w:rStyle w:val="YokA"/>
          <w:rFonts w:ascii="Tahoma" w:hAnsi="Tahoma" w:cs="Tahoma"/>
          <w:bCs/>
          <w:sz w:val="20"/>
          <w:szCs w:val="20"/>
          <w:lang w:val="tr-TR"/>
        </w:rPr>
        <w:t xml:space="preserve"> </w:t>
      </w:r>
      <w:r w:rsidR="006B0BAB">
        <w:rPr>
          <w:rStyle w:val="YokA"/>
          <w:rFonts w:ascii="Tahoma" w:hAnsi="Tahoma" w:cs="Tahoma"/>
          <w:bCs/>
          <w:sz w:val="20"/>
          <w:szCs w:val="20"/>
          <w:lang w:val="tr-TR"/>
        </w:rPr>
        <w:t xml:space="preserve">Türk güvenlik güçleri tarafından 4 yılı aşkın bir süredir sahada etkin şekilde kullanılan ve farklı coğrafyalara ihraç edilen Türkiye’nin ilk mini vurucu </w:t>
      </w:r>
      <w:proofErr w:type="spellStart"/>
      <w:r w:rsidR="006B0BAB">
        <w:rPr>
          <w:rStyle w:val="YokA"/>
          <w:rFonts w:ascii="Tahoma" w:hAnsi="Tahoma" w:cs="Tahoma"/>
          <w:bCs/>
          <w:sz w:val="20"/>
          <w:szCs w:val="20"/>
          <w:lang w:val="tr-TR"/>
        </w:rPr>
        <w:t>İHA’sı</w:t>
      </w:r>
      <w:proofErr w:type="spellEnd"/>
      <w:r w:rsidR="006B0BAB">
        <w:rPr>
          <w:rStyle w:val="YokA"/>
          <w:rFonts w:ascii="Tahoma" w:hAnsi="Tahoma" w:cs="Tahoma"/>
          <w:bCs/>
          <w:sz w:val="20"/>
          <w:szCs w:val="20"/>
          <w:lang w:val="tr-TR"/>
        </w:rPr>
        <w:t xml:space="preserve"> KARGU, yakın zamanda TSK’da göreve başlayan gözcü İHA sistemi TOGAN ve bu </w:t>
      </w:r>
      <w:proofErr w:type="gramStart"/>
      <w:r w:rsidR="006B0BAB">
        <w:rPr>
          <w:rStyle w:val="YokA"/>
          <w:rFonts w:ascii="Tahoma" w:hAnsi="Tahoma" w:cs="Tahoma"/>
          <w:bCs/>
          <w:sz w:val="20"/>
          <w:szCs w:val="20"/>
          <w:lang w:val="tr-TR"/>
        </w:rPr>
        <w:t>yıl sonunda</w:t>
      </w:r>
      <w:proofErr w:type="gramEnd"/>
      <w:r w:rsidR="006B0BAB">
        <w:rPr>
          <w:rStyle w:val="YokA"/>
          <w:rFonts w:ascii="Tahoma" w:hAnsi="Tahoma" w:cs="Tahoma"/>
          <w:bCs/>
          <w:sz w:val="20"/>
          <w:szCs w:val="20"/>
          <w:lang w:val="tr-TR"/>
        </w:rPr>
        <w:t xml:space="preserve"> TSK’nın envanterine girecek sabit kanatlı vurucu İHA sistemi ALPAGU, STM </w:t>
      </w:r>
      <w:r w:rsidR="00AB6ABF">
        <w:rPr>
          <w:rStyle w:val="YokA"/>
          <w:rFonts w:ascii="Tahoma" w:hAnsi="Tahoma" w:cs="Tahoma"/>
          <w:bCs/>
          <w:sz w:val="20"/>
          <w:szCs w:val="20"/>
          <w:lang w:val="tr-TR"/>
        </w:rPr>
        <w:t xml:space="preserve">standına yerini alacak. </w:t>
      </w:r>
    </w:p>
    <w:p w:rsidR="00242B6D" w:rsidRPr="00242B6D" w:rsidRDefault="00242B6D" w:rsidP="00331F16">
      <w:pPr>
        <w:pStyle w:val="GvdeA"/>
        <w:suppressAutoHyphens/>
        <w:spacing w:line="276" w:lineRule="auto"/>
        <w:jc w:val="both"/>
        <w:rPr>
          <w:rStyle w:val="YokA"/>
          <w:rFonts w:ascii="Tahoma" w:eastAsia="Arial Unicode MS" w:hAnsi="Tahoma" w:cs="Tahoma"/>
          <w:b/>
          <w:bCs/>
          <w:sz w:val="20"/>
          <w:szCs w:val="20"/>
        </w:rPr>
      </w:pPr>
      <w:r w:rsidRPr="00242B6D">
        <w:rPr>
          <w:rStyle w:val="YokA"/>
          <w:rFonts w:ascii="Tahoma" w:eastAsia="Arial Unicode MS" w:hAnsi="Tahoma" w:cs="Tahoma"/>
          <w:b/>
          <w:bCs/>
          <w:sz w:val="20"/>
          <w:szCs w:val="20"/>
        </w:rPr>
        <w:t xml:space="preserve">Taktik Mini İHA </w:t>
      </w:r>
      <w:r>
        <w:rPr>
          <w:rStyle w:val="YokA"/>
          <w:rFonts w:ascii="Tahoma" w:eastAsia="Arial Unicode MS" w:hAnsi="Tahoma" w:cs="Tahoma"/>
          <w:b/>
          <w:bCs/>
          <w:sz w:val="20"/>
          <w:szCs w:val="20"/>
        </w:rPr>
        <w:t>Ü</w:t>
      </w:r>
      <w:r w:rsidRPr="00242B6D">
        <w:rPr>
          <w:rStyle w:val="YokA"/>
          <w:rFonts w:ascii="Tahoma" w:eastAsia="Arial Unicode MS" w:hAnsi="Tahoma" w:cs="Tahoma"/>
          <w:b/>
          <w:bCs/>
          <w:sz w:val="20"/>
          <w:szCs w:val="20"/>
        </w:rPr>
        <w:t>rünlerine Bir Yenisi Ekleniyor</w:t>
      </w:r>
    </w:p>
    <w:p w:rsidR="00242B6D" w:rsidRDefault="00242B6D" w:rsidP="00331F16">
      <w:pPr>
        <w:pStyle w:val="GvdeA"/>
        <w:suppressAutoHyphens/>
        <w:spacing w:line="276" w:lineRule="auto"/>
        <w:jc w:val="both"/>
        <w:rPr>
          <w:rStyle w:val="YokA"/>
          <w:rFonts w:ascii="Tahoma" w:eastAsia="Arial Unicode MS" w:hAnsi="Tahoma" w:cs="Tahoma"/>
          <w:bCs/>
          <w:sz w:val="20"/>
          <w:szCs w:val="20"/>
        </w:rPr>
      </w:pPr>
    </w:p>
    <w:p w:rsidR="00FF3853" w:rsidRDefault="00AB6ABF" w:rsidP="00331F16">
      <w:pPr>
        <w:pStyle w:val="GvdeA"/>
        <w:suppressAutoHyphens/>
        <w:spacing w:line="276" w:lineRule="auto"/>
        <w:jc w:val="both"/>
        <w:rPr>
          <w:rStyle w:val="YokA"/>
          <w:rFonts w:ascii="Tahoma" w:eastAsia="Arial Unicode MS" w:hAnsi="Tahoma" w:cs="Tahoma"/>
          <w:bCs/>
          <w:sz w:val="20"/>
          <w:szCs w:val="20"/>
        </w:rPr>
      </w:pPr>
      <w:r>
        <w:rPr>
          <w:rStyle w:val="YokA"/>
          <w:rFonts w:ascii="Tahoma" w:eastAsia="Arial Unicode MS" w:hAnsi="Tahoma" w:cs="Tahoma"/>
          <w:bCs/>
          <w:sz w:val="20"/>
          <w:szCs w:val="20"/>
        </w:rPr>
        <w:t>S</w:t>
      </w:r>
      <w:r w:rsidR="00993C96">
        <w:rPr>
          <w:rStyle w:val="YokA"/>
          <w:rFonts w:ascii="Tahoma" w:eastAsia="Arial Unicode MS" w:hAnsi="Tahoma" w:cs="Tahoma"/>
          <w:bCs/>
          <w:sz w:val="20"/>
          <w:szCs w:val="20"/>
        </w:rPr>
        <w:t xml:space="preserve">TM Genel Müdürü Özgür Güleryüz, Türk savunma sanayiinin bağımsız üretim gücünün gösterilmesi noktasında SAHA </w:t>
      </w:r>
      <w:proofErr w:type="spellStart"/>
      <w:r w:rsidR="00993C96">
        <w:rPr>
          <w:rStyle w:val="YokA"/>
          <w:rFonts w:ascii="Tahoma" w:eastAsia="Arial Unicode MS" w:hAnsi="Tahoma" w:cs="Tahoma"/>
          <w:bCs/>
          <w:sz w:val="20"/>
          <w:szCs w:val="20"/>
        </w:rPr>
        <w:t>EXPO’nun</w:t>
      </w:r>
      <w:proofErr w:type="spellEnd"/>
      <w:r w:rsidR="00993C96">
        <w:rPr>
          <w:rStyle w:val="YokA"/>
          <w:rFonts w:ascii="Tahoma" w:eastAsia="Arial Unicode MS" w:hAnsi="Tahoma" w:cs="Tahoma"/>
          <w:bCs/>
          <w:sz w:val="20"/>
          <w:szCs w:val="20"/>
        </w:rPr>
        <w:t xml:space="preserve"> kritik bir yeri olduğunu </w:t>
      </w:r>
      <w:r w:rsidR="00242B6D">
        <w:rPr>
          <w:rStyle w:val="YokA"/>
          <w:rFonts w:ascii="Tahoma" w:eastAsia="Arial Unicode MS" w:hAnsi="Tahoma" w:cs="Tahoma"/>
          <w:bCs/>
          <w:sz w:val="20"/>
          <w:szCs w:val="20"/>
        </w:rPr>
        <w:t>belirterek</w:t>
      </w:r>
      <w:r w:rsidR="00FF3853">
        <w:rPr>
          <w:rStyle w:val="YokA"/>
          <w:rFonts w:ascii="Tahoma" w:eastAsia="Arial Unicode MS" w:hAnsi="Tahoma" w:cs="Tahoma"/>
          <w:bCs/>
          <w:sz w:val="20"/>
          <w:szCs w:val="20"/>
        </w:rPr>
        <w:t>, şunları kaydetti:</w:t>
      </w:r>
    </w:p>
    <w:p w:rsidR="00993C96" w:rsidRDefault="00993C96" w:rsidP="00331F16">
      <w:pPr>
        <w:pStyle w:val="GvdeA"/>
        <w:suppressAutoHyphens/>
        <w:spacing w:line="276" w:lineRule="auto"/>
        <w:jc w:val="both"/>
        <w:rPr>
          <w:rStyle w:val="YokA"/>
          <w:rFonts w:ascii="Tahoma" w:eastAsia="Arial Unicode MS" w:hAnsi="Tahoma" w:cs="Tahoma"/>
          <w:bCs/>
          <w:sz w:val="20"/>
          <w:szCs w:val="20"/>
        </w:rPr>
      </w:pPr>
      <w:r>
        <w:rPr>
          <w:rStyle w:val="YokA"/>
          <w:rFonts w:ascii="Tahoma" w:eastAsia="Arial Unicode MS" w:hAnsi="Tahoma" w:cs="Tahoma"/>
          <w:bCs/>
          <w:sz w:val="20"/>
          <w:szCs w:val="20"/>
        </w:rPr>
        <w:t>“S</w:t>
      </w:r>
      <w:r w:rsidRPr="00993C96">
        <w:rPr>
          <w:rStyle w:val="YokA"/>
          <w:rFonts w:ascii="Tahoma" w:eastAsia="Arial Unicode MS" w:hAnsi="Tahoma" w:cs="Tahoma"/>
          <w:bCs/>
          <w:sz w:val="20"/>
          <w:szCs w:val="20"/>
        </w:rPr>
        <w:t xml:space="preserve">avunma, havacılık, denizcilik ve uzay sanayinde yüksek teknolojiye </w:t>
      </w:r>
      <w:r>
        <w:rPr>
          <w:rStyle w:val="YokA"/>
          <w:rFonts w:ascii="Tahoma" w:eastAsia="Arial Unicode MS" w:hAnsi="Tahoma" w:cs="Tahoma"/>
          <w:bCs/>
          <w:sz w:val="20"/>
          <w:szCs w:val="20"/>
        </w:rPr>
        <w:t xml:space="preserve">ve stratejik öneme sahip firmalarımız ve ürünleri, SAHA </w:t>
      </w:r>
      <w:proofErr w:type="spellStart"/>
      <w:r>
        <w:rPr>
          <w:rStyle w:val="YokA"/>
          <w:rFonts w:ascii="Tahoma" w:eastAsia="Arial Unicode MS" w:hAnsi="Tahoma" w:cs="Tahoma"/>
          <w:bCs/>
          <w:sz w:val="20"/>
          <w:szCs w:val="20"/>
        </w:rPr>
        <w:t>EXPO’da</w:t>
      </w:r>
      <w:proofErr w:type="spellEnd"/>
      <w:r>
        <w:rPr>
          <w:rStyle w:val="YokA"/>
          <w:rFonts w:ascii="Tahoma" w:eastAsia="Arial Unicode MS" w:hAnsi="Tahoma" w:cs="Tahoma"/>
          <w:bCs/>
          <w:sz w:val="20"/>
          <w:szCs w:val="20"/>
        </w:rPr>
        <w:t xml:space="preserve"> </w:t>
      </w:r>
      <w:r w:rsidR="00242B6D">
        <w:rPr>
          <w:rStyle w:val="YokA"/>
          <w:rFonts w:ascii="Tahoma" w:eastAsia="Arial Unicode MS" w:hAnsi="Tahoma" w:cs="Tahoma"/>
          <w:bCs/>
          <w:sz w:val="20"/>
          <w:szCs w:val="20"/>
        </w:rPr>
        <w:t>bir araya gelecek</w:t>
      </w:r>
      <w:r>
        <w:rPr>
          <w:rStyle w:val="YokA"/>
          <w:rFonts w:ascii="Tahoma" w:eastAsia="Arial Unicode MS" w:hAnsi="Tahoma" w:cs="Tahoma"/>
          <w:bCs/>
          <w:sz w:val="20"/>
          <w:szCs w:val="20"/>
        </w:rPr>
        <w:t xml:space="preserve">. STM olarak bizler de askeri denizcilik ve taktik mini İHA sistemleri alanındaki yenilikçi ve milli sistemlerimizi fuarda katılımcılarla buluşturacağız. Mehmetçiğimiz ve kardeş ülkeler tarafından başarıyla kullanılan milli gururumuz </w:t>
      </w:r>
      <w:proofErr w:type="spellStart"/>
      <w:r>
        <w:rPr>
          <w:rStyle w:val="YokA"/>
          <w:rFonts w:ascii="Tahoma" w:eastAsia="Arial Unicode MS" w:hAnsi="Tahoma" w:cs="Tahoma"/>
          <w:bCs/>
          <w:sz w:val="20"/>
          <w:szCs w:val="20"/>
        </w:rPr>
        <w:t>KARGU’nun</w:t>
      </w:r>
      <w:proofErr w:type="spellEnd"/>
      <w:r>
        <w:rPr>
          <w:rStyle w:val="YokA"/>
          <w:rFonts w:ascii="Tahoma" w:eastAsia="Arial Unicode MS" w:hAnsi="Tahoma" w:cs="Tahoma"/>
          <w:bCs/>
          <w:sz w:val="20"/>
          <w:szCs w:val="20"/>
        </w:rPr>
        <w:t xml:space="preserve"> ardından bu yıl mühimmat bırakan </w:t>
      </w:r>
      <w:proofErr w:type="spellStart"/>
      <w:r>
        <w:rPr>
          <w:rStyle w:val="YokA"/>
          <w:rFonts w:ascii="Tahoma" w:eastAsia="Arial Unicode MS" w:hAnsi="Tahoma" w:cs="Tahoma"/>
          <w:bCs/>
          <w:sz w:val="20"/>
          <w:szCs w:val="20"/>
        </w:rPr>
        <w:t>İHA’mız</w:t>
      </w:r>
      <w:proofErr w:type="spellEnd"/>
      <w:r>
        <w:rPr>
          <w:rStyle w:val="YokA"/>
          <w:rFonts w:ascii="Tahoma" w:eastAsia="Arial Unicode MS" w:hAnsi="Tahoma" w:cs="Tahoma"/>
          <w:bCs/>
          <w:sz w:val="20"/>
          <w:szCs w:val="20"/>
        </w:rPr>
        <w:t xml:space="preserve"> BOYGA </w:t>
      </w:r>
      <w:proofErr w:type="gramStart"/>
      <w:r>
        <w:rPr>
          <w:rStyle w:val="YokA"/>
          <w:rFonts w:ascii="Tahoma" w:eastAsia="Arial Unicode MS" w:hAnsi="Tahoma" w:cs="Tahoma"/>
          <w:bCs/>
          <w:sz w:val="20"/>
          <w:szCs w:val="20"/>
        </w:rPr>
        <w:t>ve</w:t>
      </w:r>
      <w:proofErr w:type="gramEnd"/>
      <w:r>
        <w:rPr>
          <w:rStyle w:val="YokA"/>
          <w:rFonts w:ascii="Tahoma" w:eastAsia="Arial Unicode MS" w:hAnsi="Tahoma" w:cs="Tahoma"/>
          <w:bCs/>
          <w:sz w:val="20"/>
          <w:szCs w:val="20"/>
        </w:rPr>
        <w:t xml:space="preserve"> gözcü </w:t>
      </w:r>
      <w:proofErr w:type="spellStart"/>
      <w:r>
        <w:rPr>
          <w:rStyle w:val="YokA"/>
          <w:rFonts w:ascii="Tahoma" w:eastAsia="Arial Unicode MS" w:hAnsi="Tahoma" w:cs="Tahoma"/>
          <w:bCs/>
          <w:sz w:val="20"/>
          <w:szCs w:val="20"/>
        </w:rPr>
        <w:t>İHA’mız</w:t>
      </w:r>
      <w:proofErr w:type="spellEnd"/>
      <w:r>
        <w:rPr>
          <w:rStyle w:val="YokA"/>
          <w:rFonts w:ascii="Tahoma" w:eastAsia="Arial Unicode MS" w:hAnsi="Tahoma" w:cs="Tahoma"/>
          <w:bCs/>
          <w:sz w:val="20"/>
          <w:szCs w:val="20"/>
        </w:rPr>
        <w:t xml:space="preserve"> </w:t>
      </w:r>
      <w:proofErr w:type="spellStart"/>
      <w:r>
        <w:rPr>
          <w:rStyle w:val="YokA"/>
          <w:rFonts w:ascii="Tahoma" w:eastAsia="Arial Unicode MS" w:hAnsi="Tahoma" w:cs="Tahoma"/>
          <w:bCs/>
          <w:sz w:val="20"/>
          <w:szCs w:val="20"/>
        </w:rPr>
        <w:t>TOGAN’ı</w:t>
      </w:r>
      <w:proofErr w:type="spellEnd"/>
      <w:r>
        <w:rPr>
          <w:rStyle w:val="YokA"/>
          <w:rFonts w:ascii="Tahoma" w:eastAsia="Arial Unicode MS" w:hAnsi="Tahoma" w:cs="Tahoma"/>
          <w:bCs/>
          <w:sz w:val="20"/>
          <w:szCs w:val="20"/>
        </w:rPr>
        <w:t xml:space="preserve"> da envantere kattık. </w:t>
      </w:r>
      <w:r w:rsidR="00FF3853">
        <w:rPr>
          <w:rStyle w:val="YokA"/>
          <w:rFonts w:ascii="Tahoma" w:eastAsia="Arial Unicode MS" w:hAnsi="Tahoma" w:cs="Tahoma"/>
          <w:bCs/>
          <w:sz w:val="20"/>
          <w:szCs w:val="20"/>
        </w:rPr>
        <w:t xml:space="preserve">Her biri ciddi ihracat potansiyeli taşıyan bu ürünlerimizin yanı sıra </w:t>
      </w:r>
      <w:proofErr w:type="spellStart"/>
      <w:r w:rsidR="00FF3853">
        <w:rPr>
          <w:rStyle w:val="YokA"/>
          <w:rFonts w:ascii="Tahoma" w:eastAsia="Arial Unicode MS" w:hAnsi="Tahoma" w:cs="Tahoma"/>
          <w:bCs/>
          <w:sz w:val="20"/>
          <w:szCs w:val="20"/>
        </w:rPr>
        <w:t>ALPAGU’muz</w:t>
      </w:r>
      <w:proofErr w:type="spellEnd"/>
      <w:r w:rsidR="00FF3853">
        <w:rPr>
          <w:rStyle w:val="YokA"/>
          <w:rFonts w:ascii="Tahoma" w:eastAsia="Arial Unicode MS" w:hAnsi="Tahoma" w:cs="Tahoma"/>
          <w:bCs/>
          <w:sz w:val="20"/>
          <w:szCs w:val="20"/>
        </w:rPr>
        <w:t xml:space="preserve"> da bu yıl göreve başlayacak. SAHA </w:t>
      </w:r>
      <w:proofErr w:type="spellStart"/>
      <w:r w:rsidR="00FF3853">
        <w:rPr>
          <w:rStyle w:val="YokA"/>
          <w:rFonts w:ascii="Tahoma" w:eastAsia="Arial Unicode MS" w:hAnsi="Tahoma" w:cs="Tahoma"/>
          <w:bCs/>
          <w:sz w:val="20"/>
          <w:szCs w:val="20"/>
        </w:rPr>
        <w:t>EXPO’da</w:t>
      </w:r>
      <w:proofErr w:type="spellEnd"/>
      <w:r w:rsidR="00FF3853">
        <w:rPr>
          <w:rStyle w:val="YokA"/>
          <w:rFonts w:ascii="Tahoma" w:eastAsia="Arial Unicode MS" w:hAnsi="Tahoma" w:cs="Tahoma"/>
          <w:bCs/>
          <w:sz w:val="20"/>
          <w:szCs w:val="20"/>
        </w:rPr>
        <w:t xml:space="preserve"> bu alanda çok ses getirecek yeni bir sürprizimiz </w:t>
      </w:r>
      <w:r w:rsidR="00242B6D">
        <w:rPr>
          <w:rStyle w:val="YokA"/>
          <w:rFonts w:ascii="Tahoma" w:eastAsia="Arial Unicode MS" w:hAnsi="Tahoma" w:cs="Tahoma"/>
          <w:bCs/>
          <w:sz w:val="20"/>
          <w:szCs w:val="20"/>
        </w:rPr>
        <w:t xml:space="preserve">de </w:t>
      </w:r>
      <w:r w:rsidR="00FF3853">
        <w:rPr>
          <w:rStyle w:val="YokA"/>
          <w:rFonts w:ascii="Tahoma" w:eastAsia="Arial Unicode MS" w:hAnsi="Tahoma" w:cs="Tahoma"/>
          <w:bCs/>
          <w:sz w:val="20"/>
          <w:szCs w:val="20"/>
        </w:rPr>
        <w:t>olacak.”</w:t>
      </w:r>
    </w:p>
    <w:p w:rsidR="00331F16" w:rsidRDefault="00331F16" w:rsidP="00331F16">
      <w:pPr>
        <w:pStyle w:val="GvdeA"/>
        <w:suppressAutoHyphens/>
        <w:spacing w:line="276" w:lineRule="auto"/>
        <w:jc w:val="both"/>
        <w:rPr>
          <w:rFonts w:ascii="Tahoma" w:hAnsi="Tahoma" w:cs="Tahoma"/>
          <w:b/>
          <w:sz w:val="20"/>
        </w:rPr>
      </w:pPr>
    </w:p>
    <w:p w:rsidR="00242B6D" w:rsidRPr="00961130" w:rsidRDefault="00961130" w:rsidP="00331F16">
      <w:pPr>
        <w:pStyle w:val="GvdeA"/>
        <w:suppressAutoHyphens/>
        <w:spacing w:line="276" w:lineRule="auto"/>
        <w:jc w:val="both"/>
        <w:rPr>
          <w:rFonts w:ascii="Tahoma" w:hAnsi="Tahoma" w:cs="Tahoma"/>
          <w:b/>
          <w:sz w:val="20"/>
        </w:rPr>
      </w:pPr>
      <w:r w:rsidRPr="00961130">
        <w:rPr>
          <w:rFonts w:ascii="Tahoma" w:hAnsi="Tahoma" w:cs="Tahoma"/>
          <w:b/>
          <w:sz w:val="20"/>
        </w:rPr>
        <w:t>“Ekosistemimiz birlikte büyüyoruz”</w:t>
      </w:r>
    </w:p>
    <w:p w:rsidR="00961130" w:rsidRDefault="00961130" w:rsidP="00331F16">
      <w:pPr>
        <w:pStyle w:val="GvdeA"/>
        <w:suppressAutoHyphens/>
        <w:spacing w:line="276" w:lineRule="auto"/>
        <w:jc w:val="both"/>
        <w:rPr>
          <w:rFonts w:ascii="Tahoma" w:hAnsi="Tahoma" w:cs="Tahoma"/>
          <w:sz w:val="20"/>
        </w:rPr>
      </w:pPr>
    </w:p>
    <w:p w:rsidR="00FF3853" w:rsidRPr="005A45C5" w:rsidRDefault="00FF3853" w:rsidP="00331F16">
      <w:pPr>
        <w:pStyle w:val="GvdeA"/>
        <w:suppressAutoHyphens/>
        <w:spacing w:line="276" w:lineRule="auto"/>
        <w:jc w:val="both"/>
        <w:rPr>
          <w:rFonts w:ascii="Tahoma" w:hAnsi="Tahoma" w:cs="Tahoma"/>
          <w:sz w:val="20"/>
        </w:rPr>
      </w:pPr>
      <w:r>
        <w:rPr>
          <w:rFonts w:ascii="Tahoma" w:hAnsi="Tahoma" w:cs="Tahoma"/>
          <w:sz w:val="20"/>
        </w:rPr>
        <w:t xml:space="preserve">Fuar boyunca çok sayıda yabancı heyetle de görüşmeler gerçekleştireceklerini ifade eden Güleryüz, </w:t>
      </w:r>
      <w:r w:rsidR="00242B6D">
        <w:rPr>
          <w:rFonts w:ascii="Tahoma" w:hAnsi="Tahoma" w:cs="Tahoma"/>
          <w:sz w:val="20"/>
        </w:rPr>
        <w:t>a</w:t>
      </w:r>
      <w:r>
        <w:rPr>
          <w:rFonts w:ascii="Tahoma" w:hAnsi="Tahoma" w:cs="Tahoma"/>
          <w:sz w:val="20"/>
        </w:rPr>
        <w:t xml:space="preserve">ynı zamanda </w:t>
      </w:r>
      <w:r w:rsidR="00242B6D">
        <w:rPr>
          <w:rFonts w:ascii="Tahoma" w:hAnsi="Tahoma" w:cs="Tahoma"/>
          <w:sz w:val="20"/>
        </w:rPr>
        <w:t xml:space="preserve">SAHA </w:t>
      </w:r>
      <w:proofErr w:type="spellStart"/>
      <w:r w:rsidR="00242B6D">
        <w:rPr>
          <w:rFonts w:ascii="Tahoma" w:hAnsi="Tahoma" w:cs="Tahoma"/>
          <w:sz w:val="20"/>
        </w:rPr>
        <w:t>EXPO’da</w:t>
      </w:r>
      <w:proofErr w:type="spellEnd"/>
      <w:r w:rsidR="00242B6D">
        <w:rPr>
          <w:rFonts w:ascii="Tahoma" w:hAnsi="Tahoma" w:cs="Tahoma"/>
          <w:sz w:val="20"/>
        </w:rPr>
        <w:t xml:space="preserve"> tedarikçiler bir araya geleceklerini belirtti. Güleryüz, “Yerelde geliştirdiğimiz </w:t>
      </w:r>
      <w:r w:rsidR="00242B6D" w:rsidRPr="005A45C5">
        <w:rPr>
          <w:rFonts w:ascii="Tahoma" w:hAnsi="Tahoma" w:cs="Tahoma"/>
          <w:sz w:val="20"/>
        </w:rPr>
        <w:t xml:space="preserve">milli tecrübeyi, dost ve kardeş ülkelere de ihraç ederek, özellikle askeri denizcilik alanında dünyanın en büyük firmalarından birisi haline </w:t>
      </w:r>
      <w:r w:rsidR="00242B6D">
        <w:rPr>
          <w:rFonts w:ascii="Tahoma" w:hAnsi="Tahoma" w:cs="Tahoma"/>
          <w:sz w:val="20"/>
        </w:rPr>
        <w:t>geldik. T</w:t>
      </w:r>
      <w:r w:rsidR="00242B6D" w:rsidRPr="005A45C5">
        <w:rPr>
          <w:rFonts w:ascii="Tahoma" w:hAnsi="Tahoma" w:cs="Tahoma"/>
          <w:sz w:val="20"/>
        </w:rPr>
        <w:t xml:space="preserve">edarikçi </w:t>
      </w:r>
      <w:r w:rsidR="00242B6D">
        <w:rPr>
          <w:rFonts w:ascii="Tahoma" w:hAnsi="Tahoma" w:cs="Tahoma"/>
          <w:sz w:val="20"/>
        </w:rPr>
        <w:t xml:space="preserve">ekosistemimizin </w:t>
      </w:r>
      <w:r w:rsidR="00242B6D" w:rsidRPr="005A45C5">
        <w:rPr>
          <w:rFonts w:ascii="Tahoma" w:hAnsi="Tahoma" w:cs="Tahoma"/>
          <w:sz w:val="20"/>
        </w:rPr>
        <w:t xml:space="preserve">de katkısıyla, Türkiye’nin tek kalemde en büyük askeri gemi ihracatlarından </w:t>
      </w:r>
      <w:r w:rsidR="00242B6D">
        <w:rPr>
          <w:rFonts w:ascii="Tahoma" w:hAnsi="Tahoma" w:cs="Tahoma"/>
          <w:sz w:val="20"/>
        </w:rPr>
        <w:t xml:space="preserve">biri olan </w:t>
      </w:r>
      <w:r w:rsidR="00242B6D" w:rsidRPr="005A45C5">
        <w:rPr>
          <w:rFonts w:ascii="Tahoma" w:hAnsi="Tahoma" w:cs="Tahoma"/>
          <w:sz w:val="20"/>
        </w:rPr>
        <w:t xml:space="preserve">Pakistan Denizde İkmal Gemisi (PNFT) ve Türkiye’nin ilk ve tek denizaltı </w:t>
      </w:r>
      <w:r w:rsidR="00242B6D" w:rsidRPr="005A45C5">
        <w:rPr>
          <w:rFonts w:ascii="Tahoma" w:hAnsi="Tahoma" w:cs="Tahoma"/>
          <w:sz w:val="20"/>
        </w:rPr>
        <w:lastRenderedPageBreak/>
        <w:t xml:space="preserve">modernizasyon ihracatı Pakistan </w:t>
      </w:r>
      <w:proofErr w:type="spellStart"/>
      <w:r w:rsidR="00242B6D" w:rsidRPr="005A45C5">
        <w:rPr>
          <w:rFonts w:ascii="Tahoma" w:hAnsi="Tahoma" w:cs="Tahoma"/>
          <w:sz w:val="20"/>
        </w:rPr>
        <w:t>Agosta</w:t>
      </w:r>
      <w:proofErr w:type="spellEnd"/>
      <w:r w:rsidR="00242B6D" w:rsidRPr="005A45C5">
        <w:rPr>
          <w:rFonts w:ascii="Tahoma" w:hAnsi="Tahoma" w:cs="Tahoma"/>
          <w:sz w:val="20"/>
        </w:rPr>
        <w:t xml:space="preserve"> 90B projesini başarıyla hayata </w:t>
      </w:r>
      <w:r w:rsidR="00242B6D">
        <w:rPr>
          <w:rFonts w:ascii="Tahoma" w:hAnsi="Tahoma" w:cs="Tahoma"/>
          <w:sz w:val="20"/>
        </w:rPr>
        <w:t>geçirdik</w:t>
      </w:r>
      <w:r w:rsidR="00242B6D" w:rsidRPr="005A45C5">
        <w:rPr>
          <w:rFonts w:ascii="Tahoma" w:hAnsi="Tahoma" w:cs="Tahoma"/>
          <w:sz w:val="20"/>
        </w:rPr>
        <w:t xml:space="preserve">. </w:t>
      </w:r>
      <w:proofErr w:type="spellStart"/>
      <w:r w:rsidR="00242B6D" w:rsidRPr="005A45C5">
        <w:rPr>
          <w:rFonts w:ascii="Tahoma" w:hAnsi="Tahoma" w:cs="Tahoma"/>
          <w:sz w:val="20"/>
        </w:rPr>
        <w:t>PNFT’de</w:t>
      </w:r>
      <w:proofErr w:type="spellEnd"/>
      <w:r w:rsidR="00242B6D" w:rsidRPr="005A45C5">
        <w:rPr>
          <w:rFonts w:ascii="Tahoma" w:hAnsi="Tahoma" w:cs="Tahoma"/>
          <w:sz w:val="20"/>
        </w:rPr>
        <w:t xml:space="preserve"> </w:t>
      </w:r>
      <w:r w:rsidR="00242B6D" w:rsidRPr="00051713">
        <w:rPr>
          <w:rFonts w:ascii="Tahoma" w:hAnsi="Tahoma" w:cs="Tahoma"/>
          <w:sz w:val="20"/>
        </w:rPr>
        <w:t>20’</w:t>
      </w:r>
      <w:r w:rsidR="00242B6D">
        <w:rPr>
          <w:rFonts w:ascii="Tahoma" w:hAnsi="Tahoma" w:cs="Tahoma"/>
          <w:sz w:val="20"/>
        </w:rPr>
        <w:t>ye yakın</w:t>
      </w:r>
      <w:r w:rsidR="00242B6D" w:rsidRPr="005A45C5">
        <w:rPr>
          <w:rFonts w:ascii="Tahoma" w:hAnsi="Tahoma" w:cs="Tahoma"/>
          <w:sz w:val="20"/>
        </w:rPr>
        <w:t xml:space="preserve"> fazla tedarikçi ile çalışarak bu ihracat başarısına yerli ekosistemi de </w:t>
      </w:r>
      <w:r w:rsidR="00242B6D">
        <w:rPr>
          <w:rFonts w:ascii="Tahoma" w:hAnsi="Tahoma" w:cs="Tahoma"/>
          <w:sz w:val="20"/>
        </w:rPr>
        <w:t>ortak ettik. D</w:t>
      </w:r>
      <w:r w:rsidR="00242B6D" w:rsidRPr="005A45C5">
        <w:rPr>
          <w:rFonts w:ascii="Tahoma" w:hAnsi="Tahoma" w:cs="Tahoma"/>
          <w:sz w:val="20"/>
        </w:rPr>
        <w:t xml:space="preserve">ünyada sayılı ülkelerin üretimini yapabildiği, denizaltı torpido kovanlarının yer aldığı baş kısım </w:t>
      </w:r>
      <w:proofErr w:type="spellStart"/>
      <w:r w:rsidR="00242B6D" w:rsidRPr="005A45C5">
        <w:rPr>
          <w:rFonts w:ascii="Tahoma" w:hAnsi="Tahoma" w:cs="Tahoma"/>
          <w:sz w:val="20"/>
        </w:rPr>
        <w:t>Section</w:t>
      </w:r>
      <w:proofErr w:type="spellEnd"/>
      <w:r w:rsidR="00242B6D" w:rsidRPr="005A45C5">
        <w:rPr>
          <w:rFonts w:ascii="Tahoma" w:hAnsi="Tahoma" w:cs="Tahoma"/>
          <w:sz w:val="20"/>
        </w:rPr>
        <w:t xml:space="preserve"> 50’yi de, ilk kez Türkiye’de, yerli ve milli </w:t>
      </w:r>
      <w:proofErr w:type="gramStart"/>
      <w:r w:rsidR="00242B6D" w:rsidRPr="005A45C5">
        <w:rPr>
          <w:rFonts w:ascii="Tahoma" w:hAnsi="Tahoma" w:cs="Tahoma"/>
          <w:sz w:val="20"/>
        </w:rPr>
        <w:t>imkanlarla</w:t>
      </w:r>
      <w:proofErr w:type="gramEnd"/>
      <w:r w:rsidR="00242B6D" w:rsidRPr="005A45C5">
        <w:rPr>
          <w:rFonts w:ascii="Tahoma" w:hAnsi="Tahoma" w:cs="Tahoma"/>
          <w:sz w:val="20"/>
        </w:rPr>
        <w:t xml:space="preserve"> </w:t>
      </w:r>
      <w:r w:rsidR="00242B6D">
        <w:rPr>
          <w:rFonts w:ascii="Tahoma" w:hAnsi="Tahoma" w:cs="Tahoma"/>
          <w:sz w:val="20"/>
        </w:rPr>
        <w:t xml:space="preserve">üretilmesini sağladık. Son olarak, </w:t>
      </w:r>
      <w:r w:rsidR="00242B6D" w:rsidRPr="00242B6D">
        <w:rPr>
          <w:rFonts w:ascii="Tahoma" w:hAnsi="Tahoma" w:cs="Tahoma"/>
          <w:sz w:val="20"/>
        </w:rPr>
        <w:t xml:space="preserve">Tedarik Ekosistemi Platformumuz “STM </w:t>
      </w:r>
      <w:proofErr w:type="spellStart"/>
      <w:r w:rsidR="00242B6D" w:rsidRPr="00242B6D">
        <w:rPr>
          <w:rFonts w:ascii="Tahoma" w:hAnsi="Tahoma" w:cs="Tahoma"/>
          <w:sz w:val="20"/>
        </w:rPr>
        <w:t>STEP”i</w:t>
      </w:r>
      <w:proofErr w:type="spellEnd"/>
      <w:r w:rsidR="00242B6D" w:rsidRPr="00242B6D">
        <w:rPr>
          <w:rFonts w:ascii="Tahoma" w:hAnsi="Tahoma" w:cs="Tahoma"/>
          <w:sz w:val="20"/>
        </w:rPr>
        <w:t xml:space="preserve"> </w:t>
      </w:r>
      <w:r w:rsidR="00242B6D">
        <w:rPr>
          <w:rFonts w:ascii="Tahoma" w:hAnsi="Tahoma" w:cs="Tahoma"/>
          <w:sz w:val="20"/>
        </w:rPr>
        <w:t xml:space="preserve">bu yıl </w:t>
      </w:r>
      <w:r w:rsidR="00242B6D" w:rsidRPr="00242B6D">
        <w:rPr>
          <w:rFonts w:ascii="Tahoma" w:hAnsi="Tahoma" w:cs="Tahoma"/>
          <w:sz w:val="20"/>
        </w:rPr>
        <w:t xml:space="preserve">uygulamaya aldık. Kritik sistemlerde yerlileştirme hamlelerini hızlandıracak STEP ile tedarikçilerimizle birlikte büyümeye, katma değeri yüksek üretimler gerçekleştirmeyi sürdüreceğiz. </w:t>
      </w:r>
      <w:r w:rsidR="00242B6D">
        <w:rPr>
          <w:rFonts w:ascii="Tahoma" w:hAnsi="Tahoma" w:cs="Tahoma"/>
          <w:sz w:val="20"/>
        </w:rPr>
        <w:t xml:space="preserve">Yetkinlik ve kabiliyetlerimizi, 1000’in üzerindeki iş ekosistemimiz ile </w:t>
      </w:r>
      <w:r w:rsidR="00242B6D" w:rsidRPr="005A45C5">
        <w:rPr>
          <w:rFonts w:ascii="Tahoma" w:hAnsi="Tahoma" w:cs="Tahoma"/>
          <w:sz w:val="20"/>
        </w:rPr>
        <w:t xml:space="preserve">paylaşarak birlikte büyümeyi </w:t>
      </w:r>
      <w:r w:rsidR="00242B6D">
        <w:rPr>
          <w:rFonts w:ascii="Tahoma" w:hAnsi="Tahoma" w:cs="Tahoma"/>
          <w:sz w:val="20"/>
        </w:rPr>
        <w:t xml:space="preserve">hedefliyoruz” ifadelerini kullandı. </w:t>
      </w:r>
    </w:p>
    <w:p w:rsidR="00331F16" w:rsidRDefault="00331F16" w:rsidP="00331F16">
      <w:pPr>
        <w:pStyle w:val="GvdeA"/>
        <w:suppressAutoHyphens/>
        <w:spacing w:line="276" w:lineRule="auto"/>
        <w:jc w:val="both"/>
        <w:rPr>
          <w:rFonts w:ascii="Tahoma" w:hAnsi="Tahoma" w:cs="Tahoma"/>
          <w:sz w:val="20"/>
        </w:rPr>
      </w:pPr>
    </w:p>
    <w:p w:rsidR="00FE1AD3" w:rsidRDefault="00FE1AD3" w:rsidP="00331F16">
      <w:pPr>
        <w:pStyle w:val="SaptanmA"/>
        <w:suppressAutoHyphens/>
        <w:spacing w:line="276" w:lineRule="auto"/>
        <w:jc w:val="both"/>
        <w:rPr>
          <w:rStyle w:val="YokA"/>
          <w:rFonts w:ascii="Tahoma" w:hAnsi="Tahoma" w:cs="Tahoma"/>
          <w:b/>
          <w:bCs/>
          <w:sz w:val="20"/>
          <w:szCs w:val="20"/>
          <w:lang w:val="tr-TR"/>
        </w:rPr>
      </w:pPr>
      <w:r>
        <w:rPr>
          <w:rStyle w:val="YokA"/>
          <w:rFonts w:ascii="Tahoma" w:hAnsi="Tahoma" w:cs="Tahoma"/>
          <w:b/>
          <w:bCs/>
          <w:sz w:val="20"/>
          <w:szCs w:val="20"/>
          <w:lang w:val="tr-TR"/>
        </w:rPr>
        <w:t xml:space="preserve">Savunmada Uluslararası İş Birliği </w:t>
      </w:r>
    </w:p>
    <w:p w:rsidR="00885C5E" w:rsidRDefault="00885C5E" w:rsidP="00331F16">
      <w:pPr>
        <w:pStyle w:val="SaptanmA"/>
        <w:suppressAutoHyphens/>
        <w:spacing w:line="276" w:lineRule="auto"/>
        <w:jc w:val="both"/>
        <w:rPr>
          <w:rStyle w:val="YokA"/>
          <w:rFonts w:ascii="Tahoma" w:hAnsi="Tahoma" w:cs="Tahoma"/>
          <w:bCs/>
          <w:sz w:val="20"/>
          <w:szCs w:val="20"/>
          <w:lang w:val="tr-TR"/>
        </w:rPr>
      </w:pPr>
      <w:r>
        <w:rPr>
          <w:rStyle w:val="YokA"/>
          <w:rFonts w:ascii="Tahoma" w:hAnsi="Tahoma" w:cs="Tahoma"/>
          <w:bCs/>
          <w:sz w:val="20"/>
          <w:szCs w:val="20"/>
          <w:lang w:val="tr-TR"/>
        </w:rPr>
        <w:t>SAHA EXPO</w:t>
      </w:r>
      <w:r w:rsidR="00FE1AD3">
        <w:rPr>
          <w:rStyle w:val="YokA"/>
          <w:rFonts w:ascii="Tahoma" w:hAnsi="Tahoma" w:cs="Tahoma"/>
          <w:bCs/>
          <w:sz w:val="20"/>
          <w:szCs w:val="20"/>
          <w:lang w:val="tr-TR"/>
        </w:rPr>
        <w:t xml:space="preserve">, </w:t>
      </w:r>
      <w:r>
        <w:rPr>
          <w:rStyle w:val="YokA"/>
          <w:rFonts w:ascii="Tahoma" w:hAnsi="Tahoma" w:cs="Tahoma"/>
          <w:bCs/>
          <w:sz w:val="20"/>
          <w:szCs w:val="20"/>
          <w:lang w:val="tr-TR"/>
        </w:rPr>
        <w:t>pe</w:t>
      </w:r>
      <w:r w:rsidR="00FE1AD3">
        <w:rPr>
          <w:rStyle w:val="YokA"/>
          <w:rFonts w:ascii="Tahoma" w:hAnsi="Tahoma" w:cs="Tahoma"/>
          <w:bCs/>
          <w:sz w:val="20"/>
          <w:szCs w:val="20"/>
          <w:lang w:val="tr-TR"/>
        </w:rPr>
        <w:t xml:space="preserve">k çok önemli uluslararası panele de ev sahipliği yapacak. Bu kapsamda, </w:t>
      </w:r>
      <w:r w:rsidR="00331F16">
        <w:rPr>
          <w:rStyle w:val="YokA"/>
          <w:rFonts w:ascii="Tahoma" w:hAnsi="Tahoma" w:cs="Tahoma"/>
          <w:bCs/>
          <w:sz w:val="20"/>
          <w:szCs w:val="20"/>
          <w:lang w:val="tr-TR"/>
        </w:rPr>
        <w:t xml:space="preserve">STM Genel Müdürü Özgür Güleryüz, </w:t>
      </w:r>
      <w:r>
        <w:rPr>
          <w:rStyle w:val="YokA"/>
          <w:rFonts w:ascii="Tahoma" w:hAnsi="Tahoma" w:cs="Tahoma"/>
          <w:bCs/>
          <w:sz w:val="20"/>
          <w:szCs w:val="20"/>
          <w:lang w:val="tr-TR"/>
        </w:rPr>
        <w:t xml:space="preserve">28 Ekim’de </w:t>
      </w:r>
      <w:r w:rsidR="00331F16">
        <w:rPr>
          <w:rStyle w:val="YokA"/>
          <w:rFonts w:ascii="Tahoma" w:hAnsi="Tahoma" w:cs="Tahoma"/>
          <w:bCs/>
          <w:sz w:val="20"/>
          <w:szCs w:val="20"/>
          <w:lang w:val="tr-TR"/>
        </w:rPr>
        <w:t>“</w:t>
      </w:r>
      <w:r>
        <w:rPr>
          <w:rStyle w:val="YokA"/>
          <w:rFonts w:ascii="Tahoma" w:hAnsi="Tahoma" w:cs="Tahoma"/>
          <w:bCs/>
          <w:sz w:val="20"/>
          <w:szCs w:val="20"/>
          <w:lang w:val="tr-TR"/>
        </w:rPr>
        <w:t>Kara, Deniz ve Hava Platformlarında Uluslararası İş Birliği Potansiyeli</w:t>
      </w:r>
      <w:r w:rsidR="00331F16">
        <w:rPr>
          <w:rStyle w:val="YokA"/>
          <w:rFonts w:ascii="Tahoma" w:hAnsi="Tahoma" w:cs="Tahoma"/>
          <w:bCs/>
          <w:sz w:val="20"/>
          <w:szCs w:val="20"/>
          <w:lang w:val="tr-TR"/>
        </w:rPr>
        <w:t xml:space="preserve">” başlıklı panelde konuşmacı olarak yer alacak. </w:t>
      </w:r>
    </w:p>
    <w:p w:rsidR="00FE1AD3" w:rsidRPr="00FE1AD3" w:rsidRDefault="00FE1AD3" w:rsidP="00FE1AD3">
      <w:pPr>
        <w:pStyle w:val="SaptanmA"/>
        <w:suppressAutoHyphens/>
        <w:spacing w:line="276" w:lineRule="auto"/>
        <w:jc w:val="both"/>
        <w:rPr>
          <w:rStyle w:val="YokA"/>
          <w:rFonts w:ascii="Tahoma" w:hAnsi="Tahoma" w:cs="Tahoma"/>
          <w:b/>
          <w:bCs/>
          <w:lang w:val="tr-TR"/>
        </w:rPr>
      </w:pPr>
      <w:r w:rsidRPr="00FE1AD3">
        <w:rPr>
          <w:rStyle w:val="YokA"/>
          <w:rFonts w:ascii="Tahoma" w:hAnsi="Tahoma" w:cs="Tahoma"/>
          <w:b/>
          <w:bCs/>
          <w:lang w:val="tr-TR"/>
        </w:rPr>
        <w:t xml:space="preserve">SAHA EXPO 2022 </w:t>
      </w:r>
    </w:p>
    <w:p w:rsidR="00FE1AD3" w:rsidRPr="00FE1AD3" w:rsidRDefault="00FE1AD3" w:rsidP="00FE1AD3">
      <w:pPr>
        <w:pStyle w:val="SaptanmA"/>
        <w:suppressAutoHyphens/>
        <w:spacing w:line="276" w:lineRule="auto"/>
        <w:jc w:val="both"/>
        <w:rPr>
          <w:rStyle w:val="YokA"/>
          <w:rFonts w:ascii="Tahoma" w:hAnsi="Tahoma" w:cs="Tahoma"/>
          <w:bCs/>
          <w:lang w:val="tr-TR"/>
        </w:rPr>
      </w:pPr>
      <w:r w:rsidRPr="00FE1AD3">
        <w:rPr>
          <w:rStyle w:val="YokA"/>
          <w:rFonts w:ascii="Tahoma" w:hAnsi="Tahoma" w:cs="Tahoma"/>
          <w:b/>
          <w:bCs/>
          <w:lang w:val="tr-TR"/>
        </w:rPr>
        <w:t>Zaman:</w:t>
      </w:r>
      <w:r w:rsidRPr="00FE1AD3">
        <w:rPr>
          <w:rStyle w:val="YokA"/>
          <w:rFonts w:ascii="Tahoma" w:hAnsi="Tahoma" w:cs="Tahoma"/>
          <w:bCs/>
          <w:lang w:val="tr-TR"/>
        </w:rPr>
        <w:t xml:space="preserve"> 25-28 Ekim 2022</w:t>
      </w:r>
    </w:p>
    <w:p w:rsidR="00FE1AD3" w:rsidRPr="00FE1AD3" w:rsidRDefault="00FE1AD3" w:rsidP="00FE1AD3">
      <w:pPr>
        <w:pStyle w:val="SaptanmA"/>
        <w:suppressAutoHyphens/>
        <w:spacing w:line="276" w:lineRule="auto"/>
        <w:jc w:val="both"/>
        <w:rPr>
          <w:rStyle w:val="YokA"/>
          <w:rFonts w:ascii="Tahoma" w:hAnsi="Tahoma" w:cs="Tahoma"/>
          <w:bCs/>
          <w:lang w:val="tr-TR"/>
        </w:rPr>
      </w:pPr>
      <w:r w:rsidRPr="00FE1AD3">
        <w:rPr>
          <w:rStyle w:val="YokA"/>
          <w:rFonts w:ascii="Tahoma" w:hAnsi="Tahoma" w:cs="Tahoma"/>
          <w:b/>
          <w:bCs/>
          <w:lang w:val="tr-TR"/>
        </w:rPr>
        <w:t>Yer:</w:t>
      </w:r>
      <w:r w:rsidRPr="00FE1AD3">
        <w:rPr>
          <w:rStyle w:val="YokA"/>
          <w:rFonts w:ascii="Tahoma" w:hAnsi="Tahoma" w:cs="Tahoma"/>
          <w:bCs/>
          <w:lang w:val="tr-TR"/>
        </w:rPr>
        <w:t xml:space="preserve"> </w:t>
      </w:r>
      <w:r w:rsidRPr="00FE1AD3">
        <w:rPr>
          <w:rStyle w:val="YokA"/>
          <w:rFonts w:ascii="Tahoma" w:hAnsi="Tahoma" w:cs="Tahoma"/>
          <w:b/>
          <w:bCs/>
          <w:lang w:val="tr-TR"/>
        </w:rPr>
        <w:t xml:space="preserve"> </w:t>
      </w:r>
      <w:r w:rsidRPr="00FE1AD3">
        <w:rPr>
          <w:rStyle w:val="YokA"/>
          <w:rFonts w:ascii="Tahoma" w:hAnsi="Tahoma" w:cs="Tahoma"/>
          <w:bCs/>
          <w:lang w:val="tr-TR"/>
        </w:rPr>
        <w:t>İstanbul Fuar Merkezi</w:t>
      </w:r>
    </w:p>
    <w:p w:rsidR="00FE1AD3" w:rsidRPr="00FE1AD3" w:rsidRDefault="00FE1AD3" w:rsidP="00331F16">
      <w:pPr>
        <w:pStyle w:val="SaptanmA"/>
        <w:suppressAutoHyphens/>
        <w:spacing w:line="276" w:lineRule="auto"/>
        <w:jc w:val="both"/>
        <w:rPr>
          <w:rStyle w:val="YokA"/>
          <w:rFonts w:ascii="Tahoma" w:hAnsi="Tahoma" w:cs="Tahoma"/>
          <w:bCs/>
          <w:lang w:val="tr-TR"/>
        </w:rPr>
      </w:pPr>
      <w:proofErr w:type="spellStart"/>
      <w:r w:rsidRPr="00FE1AD3">
        <w:rPr>
          <w:rStyle w:val="YokA"/>
          <w:rFonts w:ascii="Tahoma" w:hAnsi="Tahoma" w:cs="Tahoma"/>
          <w:b/>
          <w:bCs/>
          <w:lang w:val="tr-TR"/>
        </w:rPr>
        <w:t>Stand</w:t>
      </w:r>
      <w:proofErr w:type="spellEnd"/>
      <w:r w:rsidRPr="00FE1AD3">
        <w:rPr>
          <w:rStyle w:val="YokA"/>
          <w:rFonts w:ascii="Tahoma" w:hAnsi="Tahoma" w:cs="Tahoma"/>
          <w:b/>
          <w:bCs/>
          <w:lang w:val="tr-TR"/>
        </w:rPr>
        <w:t xml:space="preserve"> No: </w:t>
      </w:r>
      <w:r w:rsidRPr="00FE1AD3">
        <w:rPr>
          <w:rStyle w:val="YokA"/>
          <w:rFonts w:ascii="Tahoma" w:hAnsi="Tahoma" w:cs="Tahoma"/>
          <w:bCs/>
          <w:lang w:val="tr-TR"/>
        </w:rPr>
        <w:t>6A-12</w:t>
      </w:r>
    </w:p>
    <w:p w:rsidR="00331F16" w:rsidRPr="004713C7" w:rsidRDefault="00331F16" w:rsidP="00331F16">
      <w:pPr>
        <w:pStyle w:val="SaptanmA"/>
        <w:suppressAutoHyphens/>
        <w:spacing w:line="276" w:lineRule="auto"/>
        <w:jc w:val="both"/>
        <w:rPr>
          <w:rStyle w:val="YokA"/>
          <w:rFonts w:ascii="Tahoma" w:eastAsia="Tahoma" w:hAnsi="Tahoma" w:cs="Tahoma"/>
          <w:b/>
          <w:bCs/>
          <w:sz w:val="18"/>
          <w:szCs w:val="20"/>
          <w:lang w:val="tr-TR"/>
        </w:rPr>
      </w:pPr>
      <w:r w:rsidRPr="004713C7">
        <w:rPr>
          <w:rStyle w:val="YokA"/>
          <w:rFonts w:ascii="Tahoma" w:hAnsi="Tahoma" w:cs="Tahoma"/>
          <w:b/>
          <w:bCs/>
          <w:sz w:val="18"/>
          <w:szCs w:val="20"/>
          <w:lang w:val="tr-TR"/>
        </w:rPr>
        <w:t>STM Hakkında</w:t>
      </w:r>
    </w:p>
    <w:p w:rsidR="007612F0" w:rsidRDefault="00331F16" w:rsidP="00242B6D">
      <w:pPr>
        <w:pStyle w:val="GvdeA"/>
        <w:suppressAutoHyphens/>
        <w:spacing w:line="276" w:lineRule="auto"/>
        <w:jc w:val="both"/>
        <w:rPr>
          <w:sz w:val="20"/>
        </w:rPr>
      </w:pPr>
      <w:proofErr w:type="gramStart"/>
      <w:r w:rsidRPr="004713C7">
        <w:rPr>
          <w:rStyle w:val="YokA"/>
          <w:rFonts w:ascii="Tahoma" w:hAnsi="Tahoma" w:cs="Tahoma"/>
          <w:sz w:val="18"/>
          <w:szCs w:val="20"/>
        </w:rPr>
        <w:t>Savunma sanayiine mühendislik, teknoloji ve danışmanlık alanlarında çeyrek asırdan uzun bir süredir hizmet veren STM, bugün sahip olduğu temel kabiliyet ve teknolojilerini; askeri deniz platformlarından uydu çalışmalarına, taktik mini İHA sistemlerinden siber güvenliğe, büyük veri analitiğinden yapay zekâ uygulamalarına varan stratejik alanlarda kullanarak Türkiye'nin ve dost ülkelerin ihtiyacı olan kritik alanlarda çalışmalar yürütmektedir.</w:t>
      </w:r>
      <w:proofErr w:type="gramEnd"/>
    </w:p>
    <w:p w:rsidR="00961130" w:rsidRDefault="00961130" w:rsidP="00242B6D">
      <w:pPr>
        <w:pStyle w:val="GvdeA"/>
        <w:suppressAutoHyphens/>
        <w:spacing w:line="276" w:lineRule="auto"/>
        <w:jc w:val="both"/>
      </w:pPr>
    </w:p>
    <w:sectPr w:rsidR="00961130" w:rsidSect="00F85812">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C3D" w:rsidRDefault="002B0C3D" w:rsidP="00FE1AD3">
      <w:r>
        <w:separator/>
      </w:r>
    </w:p>
  </w:endnote>
  <w:endnote w:type="continuationSeparator" w:id="0">
    <w:p w:rsidR="002B0C3D" w:rsidRDefault="002B0C3D" w:rsidP="00FE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F5" w:rsidRDefault="00CD70F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0F5" w:rsidRDefault="00CD70F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D3" w:rsidRPr="00FE1AD3" w:rsidRDefault="00FE1AD3" w:rsidP="00FE1AD3">
    <w:pPr>
      <w:pStyle w:val="AltBilgi"/>
      <w:rPr>
        <w:sz w:val="17"/>
      </w:rPr>
    </w:pPr>
    <w:bookmarkStart w:id="3" w:name="TITUS1FooterFirstPage"/>
  </w:p>
  <w:bookmarkEnd w:id="3"/>
  <w:p w:rsidR="00FE1AD3" w:rsidRDefault="00FE1AD3" w:rsidP="00FE1A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C3D" w:rsidRDefault="002B0C3D" w:rsidP="00FE1AD3">
      <w:r>
        <w:separator/>
      </w:r>
    </w:p>
  </w:footnote>
  <w:footnote w:type="continuationSeparator" w:id="0">
    <w:p w:rsidR="002B0C3D" w:rsidRDefault="002B0C3D" w:rsidP="00FE1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12" w:rsidRDefault="00313ABD" w:rsidP="00F85812">
    <w:pPr>
      <w:pStyle w:val="GvdeBAA"/>
    </w:pPr>
    <w:r>
      <w:rPr>
        <w:noProof/>
        <w:lang w:val="en-US" w:eastAsia="en-US"/>
      </w:rPr>
      <w:drawing>
        <wp:inline distT="0" distB="0" distL="0" distR="0" wp14:anchorId="2C3BBD66" wp14:editId="0ADDBB3A">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D3" w:rsidRPr="00FE1AD3" w:rsidRDefault="00FE1AD3" w:rsidP="00FE1AD3">
    <w:pPr>
      <w:pStyle w:val="GvdeBAA"/>
      <w:rPr>
        <w:sz w:val="17"/>
      </w:rPr>
    </w:pPr>
    <w:bookmarkStart w:id="1" w:name="TITUS1HeaderPrimary"/>
  </w:p>
  <w:bookmarkEnd w:id="1"/>
  <w:p w:rsidR="00A72624" w:rsidRDefault="00313ABD" w:rsidP="00F85812">
    <w:pPr>
      <w:pStyle w:val="GvdeBAA"/>
    </w:pPr>
    <w:r>
      <w:rPr>
        <w:noProof/>
        <w:lang w:val="en-US" w:eastAsia="en-US"/>
      </w:rPr>
      <w:drawing>
        <wp:inline distT="0" distB="0" distL="0" distR="0" wp14:anchorId="77644EA3" wp14:editId="5E29AC00">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D3" w:rsidRPr="00FE1AD3" w:rsidRDefault="00242B6D" w:rsidP="00FE1AD3">
    <w:pPr>
      <w:pStyle w:val="GvdeBAA"/>
      <w:rPr>
        <w:sz w:val="17"/>
      </w:rPr>
    </w:pPr>
    <w:bookmarkStart w:id="2" w:name="TITUS1HeaderFirstPage"/>
    <w:r>
      <w:rPr>
        <w:noProof/>
        <w:lang w:val="en-US" w:eastAsia="en-US"/>
      </w:rPr>
      <w:drawing>
        <wp:inline distT="0" distB="0" distL="0" distR="0" wp14:anchorId="1BAD33CA" wp14:editId="5EA88B79">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bookmarkEnd w:i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88"/>
    <w:rsid w:val="00242B6D"/>
    <w:rsid w:val="00285762"/>
    <w:rsid w:val="002B0C3D"/>
    <w:rsid w:val="00306C88"/>
    <w:rsid w:val="00313ABD"/>
    <w:rsid w:val="00331F16"/>
    <w:rsid w:val="006B0BAB"/>
    <w:rsid w:val="007612F0"/>
    <w:rsid w:val="00885C5E"/>
    <w:rsid w:val="00961130"/>
    <w:rsid w:val="00993C96"/>
    <w:rsid w:val="00AB6ABF"/>
    <w:rsid w:val="00CD70F5"/>
    <w:rsid w:val="00FE1AD3"/>
    <w:rsid w:val="00FF3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6C17C-4989-46AF-B8EC-6A4130D0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F16"/>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331F1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331F16"/>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331F16"/>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331F16"/>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331F16"/>
  </w:style>
  <w:style w:type="paragraph" w:customStyle="1" w:styleId="GvdeA">
    <w:name w:val="Gövde A"/>
    <w:rsid w:val="00331F16"/>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331F16"/>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paragraph" w:styleId="stBilgi">
    <w:name w:val="header"/>
    <w:basedOn w:val="Normal"/>
    <w:link w:val="stBilgiChar"/>
    <w:uiPriority w:val="99"/>
    <w:unhideWhenUsed/>
    <w:rsid w:val="00331F16"/>
    <w:pPr>
      <w:tabs>
        <w:tab w:val="center" w:pos="4536"/>
        <w:tab w:val="right" w:pos="9072"/>
      </w:tabs>
    </w:pPr>
  </w:style>
  <w:style w:type="character" w:customStyle="1" w:styleId="stBilgiChar">
    <w:name w:val="Üst Bilgi Char"/>
    <w:basedOn w:val="VarsaylanParagrafYazTipi"/>
    <w:link w:val="stBilgi"/>
    <w:uiPriority w:val="99"/>
    <w:rsid w:val="00331F16"/>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2</cp:revision>
  <dcterms:created xsi:type="dcterms:W3CDTF">2022-10-24T12:41:00Z</dcterms:created>
  <dcterms:modified xsi:type="dcterms:W3CDTF">2022-10-24T12:41:00Z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15413fed-790b-43b6-af1c-7dc2baa3c402</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