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27" w:rsidRPr="00BC7433" w:rsidRDefault="00BA7D27" w:rsidP="00BA7D27">
      <w:pPr>
        <w:pStyle w:val="NormalWeb"/>
        <w:rPr>
          <w:rFonts w:ascii="Tahoma" w:hAnsi="Tahoma" w:cs="Tahoma"/>
          <w:b/>
          <w:color w:val="000000" w:themeColor="text1"/>
          <w:sz w:val="20"/>
          <w:szCs w:val="20"/>
          <w:lang w:val="tr-TR" w:bidi="en-GB"/>
        </w:rPr>
      </w:pPr>
      <w:r w:rsidRPr="00BC7433">
        <w:rPr>
          <w:rStyle w:val="YokA"/>
          <w:rFonts w:ascii="Tahoma" w:hAnsi="Tahoma" w:cs="Tahoma"/>
          <w:b/>
          <w:noProof/>
          <w:color w:val="000000" w:themeColor="text1"/>
          <w:sz w:val="20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C26823" wp14:editId="4C21EE57">
                <wp:simplePos x="0" y="0"/>
                <wp:positionH relativeFrom="page">
                  <wp:posOffset>740410</wp:posOffset>
                </wp:positionH>
                <wp:positionV relativeFrom="line">
                  <wp:posOffset>205740</wp:posOffset>
                </wp:positionV>
                <wp:extent cx="5952231" cy="8626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231" cy="8626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4498C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FC01FF3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58.3pt,16.2pt" to="52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" strokecolor="#4498c7" strokeweight="2.25pt">
                <w10:wrap anchorx="page" anchory="line"/>
              </v:line>
            </w:pict>
          </mc:Fallback>
        </mc:AlternateContent>
      </w:r>
      <w:r w:rsidRPr="00BC7433">
        <w:rPr>
          <w:rStyle w:val="YokA"/>
          <w:rFonts w:ascii="Tahoma" w:hAnsi="Tahoma" w:cs="Tahoma"/>
          <w:b/>
          <w:color w:val="000000" w:themeColor="text1"/>
          <w:sz w:val="20"/>
          <w:szCs w:val="20"/>
          <w:lang w:val="tr-TR" w:bidi="en-GB"/>
        </w:rPr>
        <w:t xml:space="preserve">   Basın Bülteni                                                                                         </w:t>
      </w:r>
      <w:r w:rsidR="009B621F" w:rsidRPr="00BC7433">
        <w:rPr>
          <w:rStyle w:val="YokA"/>
          <w:rFonts w:ascii="Tahoma" w:hAnsi="Tahoma" w:cs="Tahoma"/>
          <w:b/>
          <w:color w:val="000000" w:themeColor="text1"/>
          <w:sz w:val="20"/>
          <w:szCs w:val="20"/>
          <w:lang w:val="tr-TR" w:bidi="en-GB"/>
        </w:rPr>
        <w:t xml:space="preserve">         </w:t>
      </w:r>
      <w:r w:rsidR="00110FAF">
        <w:rPr>
          <w:rStyle w:val="YokA"/>
          <w:rFonts w:ascii="Tahoma" w:hAnsi="Tahoma" w:cs="Tahoma"/>
          <w:b/>
          <w:color w:val="000000" w:themeColor="text1"/>
          <w:sz w:val="20"/>
          <w:szCs w:val="20"/>
          <w:lang w:val="tr-TR" w:bidi="en-GB"/>
        </w:rPr>
        <w:t xml:space="preserve">Nisan </w:t>
      </w:r>
      <w:r w:rsidR="00F32A58" w:rsidRPr="00BC7433">
        <w:rPr>
          <w:rStyle w:val="YokA"/>
          <w:rFonts w:ascii="Tahoma" w:hAnsi="Tahoma" w:cs="Tahoma"/>
          <w:b/>
          <w:color w:val="000000" w:themeColor="text1"/>
          <w:sz w:val="20"/>
          <w:szCs w:val="20"/>
          <w:lang w:val="tr-TR" w:bidi="en-GB"/>
        </w:rPr>
        <w:t>2023</w:t>
      </w:r>
    </w:p>
    <w:p w:rsidR="00EF181D" w:rsidRDefault="00EF181D" w:rsidP="00896357">
      <w:pPr>
        <w:pStyle w:val="NormalWeb"/>
        <w:jc w:val="center"/>
        <w:rPr>
          <w:rFonts w:ascii="Tahoma" w:hAnsi="Tahoma" w:cs="Tahoma"/>
          <w:b/>
          <w:color w:val="000000" w:themeColor="text1"/>
          <w:szCs w:val="20"/>
          <w:lang w:val="tr-TR" w:bidi="en-GB"/>
        </w:rPr>
      </w:pPr>
    </w:p>
    <w:p w:rsidR="00EF181D" w:rsidRDefault="00EF181D" w:rsidP="00EF181D">
      <w:pPr>
        <w:pStyle w:val="NormalWeb"/>
        <w:jc w:val="center"/>
        <w:rPr>
          <w:rFonts w:ascii="Tahoma" w:hAnsi="Tahoma" w:cs="Tahoma"/>
          <w:b/>
          <w:color w:val="000000" w:themeColor="text1"/>
          <w:szCs w:val="20"/>
          <w:lang w:val="tr-TR" w:bidi="en-GB"/>
        </w:rPr>
      </w:pPr>
      <w:proofErr w:type="spellStart"/>
      <w:r>
        <w:rPr>
          <w:rFonts w:ascii="Tahoma" w:hAnsi="Tahoma" w:cs="Tahoma"/>
          <w:b/>
          <w:color w:val="000000" w:themeColor="text1"/>
          <w:szCs w:val="20"/>
          <w:lang w:val="tr-TR" w:bidi="en-GB"/>
        </w:rPr>
        <w:t>STM’den</w:t>
      </w:r>
      <w:proofErr w:type="spellEnd"/>
      <w:r>
        <w:rPr>
          <w:rFonts w:ascii="Tahoma" w:hAnsi="Tahoma" w:cs="Tahoma"/>
          <w:b/>
          <w:color w:val="000000" w:themeColor="text1"/>
          <w:szCs w:val="20"/>
          <w:lang w:val="tr-TR" w:bidi="en-GB"/>
        </w:rPr>
        <w:t xml:space="preserve"> “</w:t>
      </w:r>
      <w:proofErr w:type="spellStart"/>
      <w:r>
        <w:rPr>
          <w:rFonts w:ascii="Tahoma" w:hAnsi="Tahoma" w:cs="Tahoma"/>
          <w:b/>
          <w:color w:val="000000" w:themeColor="text1"/>
          <w:szCs w:val="20"/>
          <w:lang w:val="tr-TR" w:bidi="en-GB"/>
        </w:rPr>
        <w:t>ChatGPT</w:t>
      </w:r>
      <w:proofErr w:type="spellEnd"/>
      <w:r>
        <w:rPr>
          <w:rFonts w:ascii="Tahoma" w:hAnsi="Tahoma" w:cs="Tahoma"/>
          <w:b/>
          <w:color w:val="000000" w:themeColor="text1"/>
          <w:szCs w:val="20"/>
          <w:lang w:val="tr-TR" w:bidi="en-GB"/>
        </w:rPr>
        <w:t xml:space="preserve">” Uyarısı: </w:t>
      </w:r>
    </w:p>
    <w:p w:rsidR="002D6326" w:rsidRPr="00EF181D" w:rsidRDefault="00EF181D" w:rsidP="002D6326">
      <w:pPr>
        <w:pStyle w:val="NormalWeb"/>
        <w:jc w:val="center"/>
        <w:rPr>
          <w:rFonts w:ascii="Tahoma" w:hAnsi="Tahoma" w:cs="Tahoma"/>
          <w:b/>
          <w:color w:val="000000" w:themeColor="text1"/>
          <w:szCs w:val="20"/>
          <w:lang w:val="tr-TR" w:bidi="en-GB"/>
        </w:rPr>
      </w:pPr>
      <w:r>
        <w:rPr>
          <w:rFonts w:ascii="Tahoma" w:hAnsi="Tahoma" w:cs="Tahoma"/>
          <w:b/>
          <w:color w:val="000000" w:themeColor="text1"/>
          <w:szCs w:val="20"/>
          <w:lang w:val="tr-TR" w:bidi="en-GB"/>
        </w:rPr>
        <w:t>“</w:t>
      </w:r>
      <w:proofErr w:type="spellStart"/>
      <w:r>
        <w:rPr>
          <w:rFonts w:ascii="Tahoma" w:hAnsi="Tahoma" w:cs="Tahoma"/>
          <w:b/>
          <w:color w:val="000000" w:themeColor="text1"/>
          <w:szCs w:val="20"/>
          <w:lang w:val="tr-TR" w:bidi="en-GB"/>
        </w:rPr>
        <w:t>Hacker’lar</w:t>
      </w:r>
      <w:proofErr w:type="spellEnd"/>
      <w:r>
        <w:rPr>
          <w:rFonts w:ascii="Tahoma" w:hAnsi="Tahoma" w:cs="Tahoma"/>
          <w:b/>
          <w:color w:val="000000" w:themeColor="text1"/>
          <w:szCs w:val="20"/>
          <w:lang w:val="tr-TR" w:bidi="en-GB"/>
        </w:rPr>
        <w:t xml:space="preserve">, Siber Saldırılarda </w:t>
      </w:r>
      <w:proofErr w:type="spellStart"/>
      <w:r>
        <w:rPr>
          <w:rFonts w:ascii="Tahoma" w:hAnsi="Tahoma" w:cs="Tahoma"/>
          <w:b/>
          <w:color w:val="000000" w:themeColor="text1"/>
          <w:szCs w:val="20"/>
          <w:lang w:val="tr-TR" w:bidi="en-GB"/>
        </w:rPr>
        <w:t>ChatGPT</w:t>
      </w:r>
      <w:proofErr w:type="spellEnd"/>
      <w:r>
        <w:rPr>
          <w:rFonts w:ascii="Tahoma" w:hAnsi="Tahoma" w:cs="Tahoma"/>
          <w:b/>
          <w:color w:val="000000" w:themeColor="text1"/>
          <w:szCs w:val="20"/>
          <w:lang w:val="tr-TR" w:bidi="en-GB"/>
        </w:rPr>
        <w:t xml:space="preserve"> Kullanıyor”</w:t>
      </w:r>
    </w:p>
    <w:p w:rsidR="00245E41" w:rsidRPr="002D6326" w:rsidRDefault="001F2BEF" w:rsidP="002D6326">
      <w:pPr>
        <w:pStyle w:val="NormalWeb"/>
        <w:jc w:val="center"/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</w:pPr>
      <w:r w:rsidRPr="00BC7433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 xml:space="preserve">STM </w:t>
      </w:r>
      <w:r w:rsidR="00E018D5" w:rsidRPr="00BC7433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>yeni açıkladığ</w:t>
      </w:r>
      <w:r w:rsidR="00EF181D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 xml:space="preserve">ı Siber Tehdit Durum Raporunda, </w:t>
      </w:r>
      <w:r w:rsidR="00EF181D" w:rsidRPr="00EF181D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 xml:space="preserve">tüm zamanların en hızlı büyüyen uygulaması olan </w:t>
      </w:r>
      <w:proofErr w:type="spellStart"/>
      <w:r w:rsidR="00EF181D" w:rsidRPr="00EF181D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>ChatGPT’nin</w:t>
      </w:r>
      <w:proofErr w:type="spellEnd"/>
      <w:r w:rsidR="00EF181D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 xml:space="preserve"> </w:t>
      </w:r>
      <w:proofErr w:type="spellStart"/>
      <w:r w:rsidR="00EF181D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>hacker’lar</w:t>
      </w:r>
      <w:proofErr w:type="spellEnd"/>
      <w:r w:rsidR="00EF181D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 xml:space="preserve"> tarafından siber saldırılarda kullanıldığına dikkat çekti.</w:t>
      </w:r>
      <w:r w:rsidR="00EF181D" w:rsidRPr="00EF181D">
        <w:t xml:space="preserve"> </w:t>
      </w:r>
      <w:r w:rsidR="00EF181D" w:rsidRPr="00EF181D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 xml:space="preserve">Raporda, siber saldırganların </w:t>
      </w:r>
      <w:proofErr w:type="spellStart"/>
      <w:r w:rsidR="00EF181D" w:rsidRPr="00EF181D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>ChatGPT</w:t>
      </w:r>
      <w:proofErr w:type="spellEnd"/>
      <w:r w:rsidR="00EF181D" w:rsidRPr="00EF181D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 xml:space="preserve"> aracılığıyla </w:t>
      </w:r>
      <w:proofErr w:type="spellStart"/>
      <w:r w:rsidR="00EF181D" w:rsidRPr="00EF181D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>oltalama</w:t>
      </w:r>
      <w:proofErr w:type="spellEnd"/>
      <w:r w:rsidR="00EF181D" w:rsidRPr="00EF181D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 xml:space="preserve"> e-postası taslakları </w:t>
      </w:r>
      <w:r w:rsidR="00EF181D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 xml:space="preserve">ve </w:t>
      </w:r>
      <w:proofErr w:type="gramStart"/>
      <w:r w:rsidR="00EF181D" w:rsidRPr="00EF181D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>dezenformasyon</w:t>
      </w:r>
      <w:proofErr w:type="gramEnd"/>
      <w:r w:rsidR="00EF181D" w:rsidRPr="00EF181D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 xml:space="preserve"> amacıyla </w:t>
      </w:r>
      <w:r w:rsidR="00EF181D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>yalan içerik ürettiği</w:t>
      </w:r>
      <w:r w:rsidR="002D6326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 xml:space="preserve"> tespiti yer alırken, </w:t>
      </w:r>
      <w:proofErr w:type="spellStart"/>
      <w:r w:rsidR="002D6326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>ChatGPT’nin</w:t>
      </w:r>
      <w:proofErr w:type="spellEnd"/>
      <w:r w:rsidR="002D6326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 xml:space="preserve"> </w:t>
      </w:r>
      <w:r w:rsidR="00EF181D" w:rsidRPr="00EF181D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 xml:space="preserve">çeşitli programlama dillerinde çalıştırılabilir kodlar </w:t>
      </w:r>
      <w:r w:rsidR="002D6326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>üretmesinin</w:t>
      </w:r>
      <w:r w:rsidR="00EF181D" w:rsidRPr="00EF181D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 xml:space="preserve">, siber suçlara giriş eşiğinin düşmesine </w:t>
      </w:r>
      <w:r w:rsidR="002D6326">
        <w:rPr>
          <w:rFonts w:ascii="Tahoma" w:hAnsi="Tahoma" w:cs="Tahoma"/>
          <w:i/>
          <w:color w:val="000000" w:themeColor="text1"/>
          <w:sz w:val="22"/>
          <w:szCs w:val="20"/>
          <w:lang w:val="tr-TR" w:bidi="en-GB"/>
        </w:rPr>
        <w:t>neden olacağı vurgulandı.</w:t>
      </w:r>
    </w:p>
    <w:p w:rsidR="003F79E7" w:rsidRDefault="006C12D5" w:rsidP="002B7D8A">
      <w:pPr>
        <w:pStyle w:val="NormalWeb"/>
        <w:rPr>
          <w:rFonts w:ascii="Tahoma" w:hAnsi="Tahoma" w:cs="Tahoma"/>
          <w:color w:val="000000" w:themeColor="text1"/>
          <w:sz w:val="20"/>
          <w:szCs w:val="20"/>
          <w:lang w:val="tr-TR"/>
        </w:rPr>
      </w:pPr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Türkiye’de siber güvenlik alanında önemli projelere ve yerli ürünlere imza atan </w:t>
      </w:r>
      <w:proofErr w:type="spellStart"/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>STM’nin</w:t>
      </w:r>
      <w:proofErr w:type="spellEnd"/>
      <w:r w:rsidR="007B630B"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>,</w:t>
      </w:r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Teknolojik Düşünce Merkezi “</w:t>
      </w:r>
      <w:proofErr w:type="spellStart"/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>ThinkTech</w:t>
      </w:r>
      <w:proofErr w:type="spellEnd"/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”, </w:t>
      </w:r>
      <w:r w:rsidR="00876F5A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Ocak-Mart 2023 </w:t>
      </w:r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tarihlerini </w:t>
      </w:r>
      <w:r w:rsidR="00341391"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içeren </w:t>
      </w:r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yeni Siber Tehdit Durum Raporu’nu açıkladı. </w:t>
      </w:r>
      <w:proofErr w:type="spellStart"/>
      <w:r w:rsidR="00313510"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>STM’nin</w:t>
      </w:r>
      <w:proofErr w:type="spellEnd"/>
      <w:r w:rsidR="00313510"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siber güvenlik uzmanları tarafından hazırlanan </w:t>
      </w:r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raporda, </w:t>
      </w:r>
      <w:r w:rsidR="0041255B">
        <w:rPr>
          <w:rFonts w:ascii="Tahoma" w:hAnsi="Tahoma" w:cs="Tahoma"/>
          <w:color w:val="000000" w:themeColor="text1"/>
          <w:sz w:val="20"/>
          <w:szCs w:val="20"/>
          <w:lang w:val="tr-TR"/>
        </w:rPr>
        <w:t>8</w:t>
      </w:r>
      <w:r w:rsidR="00341391"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ayrı </w:t>
      </w:r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>konu başlığı bulunuyor.</w:t>
      </w:r>
      <w:r w:rsidR="00473680"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Raporda,</w:t>
      </w:r>
      <w:r w:rsidR="0041255B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Şubat ayında</w:t>
      </w:r>
      <w:r w:rsidR="00876F5A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yaşanan depremden faydalanılarak </w:t>
      </w:r>
      <w:r w:rsidR="00EF181D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yapılan </w:t>
      </w:r>
      <w:proofErr w:type="spellStart"/>
      <w:r w:rsidR="00EF181D">
        <w:rPr>
          <w:rFonts w:ascii="Tahoma" w:hAnsi="Tahoma" w:cs="Tahoma"/>
          <w:color w:val="000000" w:themeColor="text1"/>
          <w:sz w:val="20"/>
          <w:szCs w:val="20"/>
          <w:lang w:val="tr-TR"/>
        </w:rPr>
        <w:t>oltalama</w:t>
      </w:r>
      <w:proofErr w:type="spellEnd"/>
      <w:r w:rsidR="00EF181D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tuzakları, </w:t>
      </w:r>
      <w:r w:rsidR="0041255B">
        <w:rPr>
          <w:rFonts w:ascii="Tahoma" w:hAnsi="Tahoma" w:cs="Tahoma"/>
          <w:color w:val="000000" w:themeColor="text1"/>
          <w:sz w:val="20"/>
          <w:szCs w:val="20"/>
          <w:lang w:val="tr-TR"/>
        </w:rPr>
        <w:t>s</w:t>
      </w:r>
      <w:r w:rsidR="0041255B" w:rsidRPr="0041255B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iber </w:t>
      </w:r>
      <w:r w:rsidR="0041255B">
        <w:rPr>
          <w:rFonts w:ascii="Tahoma" w:hAnsi="Tahoma" w:cs="Tahoma"/>
          <w:color w:val="000000" w:themeColor="text1"/>
          <w:sz w:val="20"/>
          <w:szCs w:val="20"/>
          <w:lang w:val="tr-TR"/>
        </w:rPr>
        <w:t>s</w:t>
      </w:r>
      <w:r w:rsidR="0041255B" w:rsidRPr="0041255B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aldırılarda </w:t>
      </w:r>
      <w:proofErr w:type="spellStart"/>
      <w:r w:rsidR="0041255B" w:rsidRPr="0041255B">
        <w:rPr>
          <w:rFonts w:ascii="Tahoma" w:hAnsi="Tahoma" w:cs="Tahoma"/>
          <w:color w:val="000000" w:themeColor="text1"/>
          <w:sz w:val="20"/>
          <w:szCs w:val="20"/>
          <w:lang w:val="tr-TR"/>
        </w:rPr>
        <w:t>ChatGPT</w:t>
      </w:r>
      <w:r w:rsidR="0041255B">
        <w:rPr>
          <w:rFonts w:ascii="Tahoma" w:hAnsi="Tahoma" w:cs="Tahoma"/>
          <w:color w:val="000000" w:themeColor="text1"/>
          <w:sz w:val="20"/>
          <w:szCs w:val="20"/>
          <w:lang w:val="tr-TR"/>
        </w:rPr>
        <w:t>’nin</w:t>
      </w:r>
      <w:proofErr w:type="spellEnd"/>
      <w:r w:rsidR="0041255B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kullanımı, siber güvenlikte kadının rolü, </w:t>
      </w:r>
      <w:proofErr w:type="spellStart"/>
      <w:r w:rsidR="0041255B">
        <w:rPr>
          <w:rFonts w:ascii="Tahoma" w:hAnsi="Tahoma" w:cs="Tahoma"/>
          <w:color w:val="000000" w:themeColor="text1"/>
          <w:sz w:val="20"/>
          <w:szCs w:val="20"/>
          <w:lang w:val="tr-TR"/>
        </w:rPr>
        <w:t>dronelarda</w:t>
      </w:r>
      <w:proofErr w:type="spellEnd"/>
      <w:r w:rsidR="0041255B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siber güvenlik </w:t>
      </w:r>
      <w:r w:rsidR="00473680"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>gibi birçok güncel ve ilginç konu</w:t>
      </w:r>
      <w:r w:rsidR="0041255B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="00876F5A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başlıkları yer alıyor. </w:t>
      </w:r>
    </w:p>
    <w:p w:rsidR="00005D37" w:rsidRDefault="00005D37" w:rsidP="00BE170F">
      <w:pPr>
        <w:pStyle w:val="NormalWeb"/>
        <w:rPr>
          <w:rFonts w:ascii="Tahoma" w:hAnsi="Tahoma" w:cs="Tahoma"/>
          <w:b/>
          <w:color w:val="000000" w:themeColor="text1"/>
          <w:sz w:val="20"/>
          <w:szCs w:val="20"/>
          <w:lang w:val="tr-TR"/>
        </w:rPr>
      </w:pPr>
      <w:r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Deprem Bağışlarına </w:t>
      </w:r>
      <w:proofErr w:type="spellStart"/>
      <w:r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>Oltalama</w:t>
      </w:r>
      <w:proofErr w:type="spellEnd"/>
      <w:r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 Saldırı</w:t>
      </w:r>
      <w:r w:rsidR="001D5F99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>sı</w:t>
      </w:r>
      <w:r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 </w:t>
      </w:r>
    </w:p>
    <w:p w:rsidR="001232A2" w:rsidRPr="000426E1" w:rsidRDefault="00005D37" w:rsidP="00BE170F">
      <w:pPr>
        <w:pStyle w:val="NormalWeb"/>
        <w:rPr>
          <w:rFonts w:ascii="Tahoma" w:hAnsi="Tahoma" w:cs="Tahoma"/>
          <w:b/>
          <w:color w:val="000000" w:themeColor="text1"/>
          <w:sz w:val="20"/>
          <w:szCs w:val="20"/>
          <w:lang w:val="tr-TR"/>
        </w:rPr>
      </w:pPr>
      <w:r w:rsidRPr="00005D37">
        <w:rPr>
          <w:rFonts w:ascii="Tahoma" w:hAnsi="Tahoma" w:cs="Tahoma"/>
          <w:color w:val="000000" w:themeColor="text1"/>
          <w:sz w:val="20"/>
          <w:szCs w:val="20"/>
          <w:lang w:val="tr-TR"/>
        </w:rPr>
        <w:t>Türkiye’de 6 Şubat’ta meyda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na gelen deprem</w:t>
      </w:r>
      <w:r w:rsidR="00D557F8">
        <w:rPr>
          <w:rFonts w:ascii="Tahoma" w:hAnsi="Tahoma" w:cs="Tahoma"/>
          <w:color w:val="000000" w:themeColor="text1"/>
          <w:sz w:val="20"/>
          <w:szCs w:val="20"/>
          <w:lang w:val="tr-TR"/>
        </w:rPr>
        <w:t>ler</w:t>
      </w:r>
      <w:r w:rsidR="0038504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sırasında, </w:t>
      </w:r>
      <w:proofErr w:type="spellStart"/>
      <w:r w:rsidR="00385043">
        <w:rPr>
          <w:rFonts w:ascii="Tahoma" w:hAnsi="Tahoma" w:cs="Tahoma"/>
          <w:color w:val="000000" w:themeColor="text1"/>
          <w:sz w:val="20"/>
          <w:szCs w:val="20"/>
          <w:lang w:val="tr-TR"/>
        </w:rPr>
        <w:t>hacker’l</w:t>
      </w:r>
      <w:r w:rsidR="002D6326">
        <w:rPr>
          <w:rFonts w:ascii="Tahoma" w:hAnsi="Tahoma" w:cs="Tahoma"/>
          <w:color w:val="000000" w:themeColor="text1"/>
          <w:sz w:val="20"/>
          <w:szCs w:val="20"/>
          <w:lang w:val="tr-TR"/>
        </w:rPr>
        <w:t>arın</w:t>
      </w:r>
      <w:proofErr w:type="spellEnd"/>
      <w:r w:rsidR="002D632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="0038504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harekete geçtiği ve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oltalama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saldırıları</w:t>
      </w:r>
      <w:r w:rsidR="0038504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yaptığı </w:t>
      </w:r>
      <w:proofErr w:type="spellStart"/>
      <w:r w:rsidR="00876F5A">
        <w:rPr>
          <w:rFonts w:ascii="Tahoma" w:hAnsi="Tahoma" w:cs="Tahoma"/>
          <w:color w:val="000000" w:themeColor="text1"/>
          <w:sz w:val="20"/>
          <w:szCs w:val="20"/>
          <w:lang w:val="tr-TR"/>
        </w:rPr>
        <w:t>STM’nin</w:t>
      </w:r>
      <w:proofErr w:type="spellEnd"/>
      <w:r w:rsidR="00876F5A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yeni siber raporunda </w:t>
      </w:r>
      <w:r w:rsidR="0038504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mercek altına alındı. </w:t>
      </w:r>
      <w:r w:rsidR="005E7526">
        <w:rPr>
          <w:rFonts w:ascii="Tahoma" w:hAnsi="Tahoma" w:cs="Tahoma"/>
          <w:color w:val="000000" w:themeColor="text1"/>
          <w:sz w:val="20"/>
          <w:szCs w:val="20"/>
          <w:lang w:val="tr-TR"/>
        </w:rPr>
        <w:t>Siber saldırganların d</w:t>
      </w:r>
      <w:r w:rsidRPr="00005D37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epremzedelere yardım amaçlı bağış toplayan sitelerin </w:t>
      </w:r>
      <w:r w:rsidR="005E752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benzerlerini yaparak, </w:t>
      </w:r>
      <w:r w:rsidRPr="00005D37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para toplamaya </w:t>
      </w:r>
      <w:r w:rsidR="005E752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çalıştığı </w:t>
      </w:r>
      <w:r w:rsidR="00245E41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ve </w:t>
      </w:r>
      <w:r w:rsidR="005E752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bununla da yetinmeyerek, </w:t>
      </w:r>
      <w:r w:rsidRPr="00005D37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resmi </w:t>
      </w:r>
      <w:r w:rsidR="001232A2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bağış sitelerine benzeyen </w:t>
      </w:r>
      <w:proofErr w:type="spellStart"/>
      <w:r w:rsidR="001232A2">
        <w:rPr>
          <w:rFonts w:ascii="Tahoma" w:hAnsi="Tahoma" w:cs="Tahoma"/>
          <w:color w:val="000000" w:themeColor="text1"/>
          <w:sz w:val="20"/>
          <w:szCs w:val="20"/>
          <w:lang w:val="tr-TR"/>
        </w:rPr>
        <w:t>arayüzler</w:t>
      </w:r>
      <w:proofErr w:type="spellEnd"/>
      <w:r w:rsidR="001232A2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="00245E41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kullanarak </w:t>
      </w:r>
      <w:r w:rsidR="005E752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kimlik avı gerçekleştirdiği belirtildi. </w:t>
      </w:r>
      <w:r w:rsidR="00D557F8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Buna göre, sahte </w:t>
      </w:r>
      <w:r w:rsidR="00D557F8" w:rsidRPr="00D557F8">
        <w:rPr>
          <w:rFonts w:ascii="Tahoma" w:hAnsi="Tahoma" w:cs="Tahoma"/>
          <w:color w:val="000000" w:themeColor="text1"/>
          <w:sz w:val="20"/>
          <w:szCs w:val="20"/>
          <w:lang w:val="tr-TR"/>
        </w:rPr>
        <w:t>web sayfaları</w:t>
      </w:r>
      <w:r w:rsidR="000426E1">
        <w:rPr>
          <w:rFonts w:ascii="Tahoma" w:hAnsi="Tahoma" w:cs="Tahoma"/>
          <w:color w:val="000000" w:themeColor="text1"/>
          <w:sz w:val="20"/>
          <w:szCs w:val="20"/>
          <w:lang w:val="tr-TR"/>
        </w:rPr>
        <w:t>,</w:t>
      </w:r>
      <w:r w:rsidR="00D557F8" w:rsidRPr="00D557F8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inandırıcılığı artırmak için isimlerini AFAD, Kızılay gibi resmi kurumlara ve AHBAP, TOG Vakfı gibi sivil toplum kuruluşlarına </w:t>
      </w:r>
      <w:r w:rsidR="00D557F8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benzetti. </w:t>
      </w:r>
      <w:r w:rsidR="00D557F8" w:rsidRPr="00D557F8">
        <w:rPr>
          <w:rFonts w:ascii="Tahoma" w:hAnsi="Tahoma" w:cs="Tahoma"/>
          <w:color w:val="000000" w:themeColor="text1"/>
          <w:sz w:val="20"/>
          <w:szCs w:val="20"/>
          <w:lang w:val="tr-TR"/>
        </w:rPr>
        <w:t>AHBAP sivil toplum kuruluşuna kimlik avı ve</w:t>
      </w:r>
      <w:r w:rsidR="00D557F8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="00D557F8" w:rsidRPr="00D557F8">
        <w:rPr>
          <w:rFonts w:ascii="Tahoma" w:hAnsi="Tahoma" w:cs="Tahoma"/>
          <w:color w:val="000000" w:themeColor="text1"/>
          <w:sz w:val="20"/>
          <w:szCs w:val="20"/>
          <w:lang w:val="tr-TR"/>
        </w:rPr>
        <w:t>bağış toplama amaçlı 400 bin siber saldırı gerçekleşti.</w:t>
      </w:r>
      <w:r w:rsidR="000426E1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 </w:t>
      </w:r>
      <w:r w:rsidR="00280E92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Raporda bu tarz </w:t>
      </w:r>
      <w:proofErr w:type="spellStart"/>
      <w:r w:rsidR="001232A2">
        <w:rPr>
          <w:rFonts w:ascii="Tahoma" w:hAnsi="Tahoma" w:cs="Tahoma"/>
          <w:color w:val="000000" w:themeColor="text1"/>
          <w:sz w:val="20"/>
          <w:szCs w:val="20"/>
          <w:lang w:val="tr-TR"/>
        </w:rPr>
        <w:t>oltalama</w:t>
      </w:r>
      <w:proofErr w:type="spellEnd"/>
      <w:r w:rsidR="001232A2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saldırılardan korunmak için </w:t>
      </w:r>
      <w:r w:rsidR="00D557F8" w:rsidRPr="00D557F8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bilinçli hareket </w:t>
      </w:r>
      <w:r w:rsidR="001232A2">
        <w:rPr>
          <w:rFonts w:ascii="Tahoma" w:hAnsi="Tahoma" w:cs="Tahoma"/>
          <w:color w:val="000000" w:themeColor="text1"/>
          <w:sz w:val="20"/>
          <w:szCs w:val="20"/>
          <w:lang w:val="tr-TR"/>
        </w:rPr>
        <w:t>edilmesinin önemine vurgu yapılarak, “U</w:t>
      </w:r>
      <w:r w:rsidR="001232A2" w:rsidRPr="00D557F8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RL’nin </w:t>
      </w:r>
      <w:r w:rsidR="001232A2">
        <w:rPr>
          <w:rFonts w:ascii="Tahoma" w:hAnsi="Tahoma" w:cs="Tahoma"/>
          <w:color w:val="000000" w:themeColor="text1"/>
          <w:sz w:val="20"/>
          <w:szCs w:val="20"/>
          <w:lang w:val="tr-TR"/>
        </w:rPr>
        <w:t>‘</w:t>
      </w:r>
      <w:proofErr w:type="spellStart"/>
      <w:r w:rsidR="001232A2" w:rsidRPr="00D557F8">
        <w:rPr>
          <w:rFonts w:ascii="Tahoma" w:hAnsi="Tahoma" w:cs="Tahoma"/>
          <w:color w:val="000000" w:themeColor="text1"/>
          <w:sz w:val="20"/>
          <w:szCs w:val="20"/>
          <w:lang w:val="tr-TR"/>
        </w:rPr>
        <w:t>https</w:t>
      </w:r>
      <w:proofErr w:type="spellEnd"/>
      <w:r w:rsidR="001232A2">
        <w:rPr>
          <w:rFonts w:ascii="Tahoma" w:hAnsi="Tahoma" w:cs="Tahoma"/>
          <w:color w:val="000000" w:themeColor="text1"/>
          <w:sz w:val="20"/>
          <w:szCs w:val="20"/>
          <w:lang w:val="tr-TR"/>
        </w:rPr>
        <w:t>’</w:t>
      </w:r>
      <w:r w:rsidR="001232A2" w:rsidRPr="00D557F8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ile başladığından ve kilit simgesinin olduğu</w:t>
      </w:r>
      <w:r w:rsidR="001232A2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ndan emin olunmalı, web sitesi ve </w:t>
      </w:r>
      <w:r w:rsidR="001232A2" w:rsidRPr="00D557F8">
        <w:rPr>
          <w:rFonts w:ascii="Tahoma" w:hAnsi="Tahoma" w:cs="Tahoma"/>
          <w:color w:val="000000" w:themeColor="text1"/>
          <w:sz w:val="20"/>
          <w:szCs w:val="20"/>
          <w:lang w:val="tr-TR"/>
        </w:rPr>
        <w:t>domain</w:t>
      </w:r>
      <w:r w:rsidR="001232A2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="001232A2" w:rsidRPr="00D557F8">
        <w:rPr>
          <w:rFonts w:ascii="Tahoma" w:hAnsi="Tahoma" w:cs="Tahoma"/>
          <w:color w:val="000000" w:themeColor="text1"/>
          <w:sz w:val="20"/>
          <w:szCs w:val="20"/>
          <w:lang w:val="tr-TR"/>
        </w:rPr>
        <w:t>resmi olup olmadığı</w:t>
      </w:r>
      <w:r w:rsidR="001232A2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kontrol edilmelidir</w:t>
      </w:r>
      <w:r w:rsidR="000426E1">
        <w:rPr>
          <w:rFonts w:ascii="Tahoma" w:hAnsi="Tahoma" w:cs="Tahoma"/>
          <w:color w:val="000000" w:themeColor="text1"/>
          <w:sz w:val="20"/>
          <w:szCs w:val="20"/>
          <w:lang w:val="tr-TR"/>
        </w:rPr>
        <w:t>” denildi.</w:t>
      </w:r>
    </w:p>
    <w:p w:rsidR="00245E41" w:rsidRDefault="00245E41" w:rsidP="00245E41">
      <w:pPr>
        <w:pStyle w:val="NormalWeb"/>
        <w:rPr>
          <w:rFonts w:ascii="Tahoma" w:hAnsi="Tahoma" w:cs="Tahoma"/>
          <w:b/>
          <w:color w:val="000000" w:themeColor="text1"/>
          <w:sz w:val="20"/>
          <w:szCs w:val="20"/>
          <w:lang w:val="tr-TR"/>
        </w:rPr>
      </w:pPr>
      <w:r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>Siber Saldırı</w:t>
      </w:r>
      <w:r w:rsidR="00251622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larda </w:t>
      </w:r>
      <w:proofErr w:type="spellStart"/>
      <w:r w:rsidRPr="004256C8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>ChatGPT</w:t>
      </w:r>
      <w:proofErr w:type="spellEnd"/>
      <w:r w:rsidRPr="004256C8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 </w:t>
      </w:r>
      <w:r w:rsidR="00251622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Nasıl Kullanılıyor? </w:t>
      </w:r>
    </w:p>
    <w:p w:rsidR="00245E41" w:rsidRDefault="00245E41" w:rsidP="00EF181D">
      <w:pPr>
        <w:pStyle w:val="NormalWeb"/>
        <w:rPr>
          <w:rFonts w:ascii="Tahoma" w:hAnsi="Tahoma" w:cs="Tahoma"/>
          <w:color w:val="000000" w:themeColor="text1"/>
          <w:sz w:val="20"/>
          <w:szCs w:val="20"/>
          <w:lang w:val="tr-TR"/>
        </w:rPr>
      </w:pPr>
      <w:r w:rsidRPr="004256C8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Piyasaya sürülmesinden sonraki iki ay içinde dünya çapında 100 milyon kullanıcıya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ulaşarak, </w:t>
      </w:r>
      <w:r w:rsidRPr="004256C8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tüm zamanların en hızlı büyüyen uygulaması olan </w:t>
      </w:r>
      <w:proofErr w:type="spellStart"/>
      <w:r w:rsidRPr="004256C8">
        <w:rPr>
          <w:rFonts w:ascii="Tahoma" w:hAnsi="Tahoma" w:cs="Tahoma"/>
          <w:color w:val="000000" w:themeColor="text1"/>
          <w:sz w:val="20"/>
          <w:szCs w:val="20"/>
          <w:lang w:val="tr-TR"/>
        </w:rPr>
        <w:t>ChatGPT’nin</w:t>
      </w:r>
      <w:proofErr w:type="spellEnd"/>
      <w:r w:rsidRPr="004256C8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siber güvenlik boyutu da raporda dönem konusu olarak analiz edildi. </w:t>
      </w:r>
      <w:proofErr w:type="spellStart"/>
      <w:r w:rsidR="00EF181D" w:rsidRPr="00EF181D">
        <w:rPr>
          <w:rFonts w:ascii="Tahoma" w:hAnsi="Tahoma" w:cs="Tahoma"/>
          <w:color w:val="000000" w:themeColor="text1"/>
          <w:sz w:val="20"/>
          <w:szCs w:val="20"/>
          <w:lang w:val="tr-TR"/>
        </w:rPr>
        <w:t>OpenAI</w:t>
      </w:r>
      <w:proofErr w:type="spellEnd"/>
      <w:r w:rsidR="00EF181D" w:rsidRPr="00EF181D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tarafından geliştirilen </w:t>
      </w:r>
      <w:r w:rsidR="00EF181D">
        <w:rPr>
          <w:rFonts w:ascii="Tahoma" w:hAnsi="Tahoma" w:cs="Tahoma"/>
          <w:color w:val="000000" w:themeColor="text1"/>
          <w:sz w:val="20"/>
          <w:szCs w:val="20"/>
          <w:lang w:val="tr-TR"/>
        </w:rPr>
        <w:t>ve k</w:t>
      </w:r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ullanıcılar tarafından matematik problemleri çözmek,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makale yazmak, </w:t>
      </w:r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>kod yazmak gibi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çeşitli amaçlarla kullanılan </w:t>
      </w:r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bu sohbet robotunun,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gü</w:t>
      </w:r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>nlük ziyaret sayısı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nın</w:t>
      </w:r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Şubat ayında 45 milyonu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bulduğu belirtildi. </w:t>
      </w:r>
    </w:p>
    <w:p w:rsidR="00245E41" w:rsidRDefault="00245E41" w:rsidP="00245E41">
      <w:pPr>
        <w:pStyle w:val="NormalWeb"/>
        <w:rPr>
          <w:rFonts w:ascii="Tahoma" w:hAnsi="Tahoma" w:cs="Tahoma"/>
          <w:color w:val="000000" w:themeColor="text1"/>
          <w:sz w:val="20"/>
          <w:szCs w:val="20"/>
          <w:lang w:val="tr-TR"/>
        </w:rPr>
      </w:pPr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Kullanıcılar </w:t>
      </w:r>
      <w:proofErr w:type="spellStart"/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>ChatGPT’nin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yeteneklerini keşfetmeye devam </w:t>
      </w:r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ederken birçok siber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güvenlik uzmanı bu teknolojinin </w:t>
      </w:r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>potansiyel kötü kul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lanımına dair endişelerini dile </w:t>
      </w:r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getirmeye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başladı. </w:t>
      </w:r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>1.500 bilişim ve siber güvenlik uzmanı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>arasında gerçekleştirilen bir ankette, katılımcıların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yüzde 51’i </w:t>
      </w:r>
      <w:proofErr w:type="spellStart"/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>ChatGPT’nin</w:t>
      </w:r>
      <w:proofErr w:type="spellEnd"/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önümüzdeki 12 ay içinde başarılı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>bir siber saldırı gerçekleştirilmesinden sorumlu olacağını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düşünüyor. </w:t>
      </w:r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Raporda, siber saldırganların </w:t>
      </w:r>
      <w:proofErr w:type="spellStart"/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>ChatGPT</w:t>
      </w:r>
      <w:proofErr w:type="spellEnd"/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aracılığıyla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fark edilmesi zor, başarılı</w:t>
      </w:r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>oltalama</w:t>
      </w:r>
      <w:proofErr w:type="spellEnd"/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e-postası taslakları ürettiği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, o</w:t>
      </w:r>
      <w:r w:rsidRPr="006E3D07">
        <w:rPr>
          <w:rFonts w:ascii="Tahoma" w:hAnsi="Tahoma" w:cs="Tahoma"/>
          <w:color w:val="000000" w:themeColor="text1"/>
          <w:sz w:val="20"/>
          <w:szCs w:val="20"/>
          <w:lang w:val="tr-TR"/>
        </w:rPr>
        <w:t>tomatik metin üretme konusundaki performansı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ile,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Chat</w:t>
      </w:r>
      <w:r w:rsidRPr="006E3D07">
        <w:rPr>
          <w:rFonts w:ascii="Tahoma" w:hAnsi="Tahoma" w:cs="Tahoma"/>
          <w:color w:val="000000" w:themeColor="text1"/>
          <w:sz w:val="20"/>
          <w:szCs w:val="20"/>
          <w:lang w:val="tr-TR"/>
        </w:rPr>
        <w:t>GPT’nin</w:t>
      </w:r>
      <w:proofErr w:type="spellEnd"/>
      <w:r w:rsidRPr="006E3D07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proofErr w:type="gramStart"/>
      <w:r w:rsidRPr="006E3D07">
        <w:rPr>
          <w:rFonts w:ascii="Tahoma" w:hAnsi="Tahoma" w:cs="Tahoma"/>
          <w:color w:val="000000" w:themeColor="text1"/>
          <w:sz w:val="20"/>
          <w:szCs w:val="20"/>
          <w:lang w:val="tr-TR"/>
        </w:rPr>
        <w:t>dezenformasyon</w:t>
      </w:r>
      <w:proofErr w:type="gramEnd"/>
      <w:r w:rsidRPr="006E3D07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amacıyla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da kullanıldığı kaydedildi. Yapılan bir çalışmada, </w:t>
      </w:r>
      <w:r w:rsidRPr="006E3D07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yalan haber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veritabanlarından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seçilen </w:t>
      </w:r>
      <w:r w:rsidRPr="006E3D07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100 hikâye için, </w:t>
      </w:r>
      <w:proofErr w:type="spellStart"/>
      <w:r w:rsidRPr="006E3D07">
        <w:rPr>
          <w:rFonts w:ascii="Tahoma" w:hAnsi="Tahoma" w:cs="Tahoma"/>
          <w:color w:val="000000" w:themeColor="text1"/>
          <w:sz w:val="20"/>
          <w:szCs w:val="20"/>
          <w:lang w:val="tr-TR"/>
        </w:rPr>
        <w:t>ChatGPT’den</w:t>
      </w:r>
      <w:proofErr w:type="spellEnd"/>
      <w:r w:rsidRPr="006E3D07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içerik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yazmayı istendiği, sistemin ise </w:t>
      </w:r>
      <w:r w:rsidRPr="006E3D07">
        <w:rPr>
          <w:rFonts w:ascii="Tahoma" w:hAnsi="Tahoma" w:cs="Tahoma"/>
          <w:color w:val="000000" w:themeColor="text1"/>
          <w:sz w:val="20"/>
          <w:szCs w:val="20"/>
          <w:lang w:val="tr-TR"/>
        </w:rPr>
        <w:t>100 hikâyeden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Pr="006E3D07">
        <w:rPr>
          <w:rFonts w:ascii="Tahoma" w:hAnsi="Tahoma" w:cs="Tahoma"/>
          <w:color w:val="000000" w:themeColor="text1"/>
          <w:sz w:val="20"/>
          <w:szCs w:val="20"/>
          <w:lang w:val="tr-TR"/>
        </w:rPr>
        <w:t>yalnızca 20 ta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nesinin yanlış bilgi içerdiğini tespit ederek </w:t>
      </w:r>
      <w:r w:rsidRPr="006E3D07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içerik üretmeyi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reddettiği</w:t>
      </w:r>
      <w:r w:rsidRPr="006E3D07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,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ancak geri kalan 80 tanesi için yalan </w:t>
      </w:r>
      <w:r w:rsidRPr="006E3D07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bilgi içeren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haber ürettiğini gösterdi. </w:t>
      </w:r>
      <w:proofErr w:type="spellStart"/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>ChatGPT’nin</w:t>
      </w:r>
      <w:proofErr w:type="spellEnd"/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çeşitli programlama dillerinde ç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alıştırılabilir kodlar üreterek, </w:t>
      </w:r>
      <w:r w:rsidRPr="00797D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siber güvenlik tecrübesi olmayan kişilerin bile zararlı yazılım oluşturabilmesine ve dolayısıyla siber suçlara giriş eşiğinin düşmesine sebep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olduğu da vurgulandı. </w:t>
      </w:r>
    </w:p>
    <w:p w:rsidR="002D6326" w:rsidRPr="004256C8" w:rsidRDefault="002D6326" w:rsidP="002D6326">
      <w:pPr>
        <w:pStyle w:val="NormalWeb"/>
        <w:rPr>
          <w:rFonts w:ascii="Tahoma" w:hAnsi="Tahoma" w:cs="Tahoma"/>
          <w:b/>
          <w:color w:val="000000" w:themeColor="text1"/>
          <w:sz w:val="20"/>
          <w:szCs w:val="20"/>
          <w:lang w:val="tr-TR"/>
        </w:rPr>
      </w:pPr>
      <w:r w:rsidRPr="004256C8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Siber Saldırıların Yeni Hedefi: </w:t>
      </w:r>
      <w:proofErr w:type="spellStart"/>
      <w:r w:rsidRPr="004256C8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>Drone’lar</w:t>
      </w:r>
      <w:proofErr w:type="spellEnd"/>
      <w:r w:rsidRPr="004256C8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 </w:t>
      </w:r>
    </w:p>
    <w:p w:rsidR="002D6326" w:rsidRDefault="002D6326" w:rsidP="00245E41">
      <w:pPr>
        <w:pStyle w:val="NormalWeb"/>
        <w:rPr>
          <w:rFonts w:ascii="Tahoma" w:hAnsi="Tahoma" w:cs="Tahoma"/>
          <w:color w:val="000000" w:themeColor="text1"/>
          <w:sz w:val="20"/>
          <w:szCs w:val="20"/>
          <w:lang w:val="tr-TR"/>
        </w:rPr>
      </w:pPr>
      <w:proofErr w:type="spellStart"/>
      <w:r w:rsidRPr="003B50A1">
        <w:rPr>
          <w:rFonts w:ascii="Tahoma" w:hAnsi="Tahoma" w:cs="Tahoma"/>
          <w:color w:val="000000" w:themeColor="text1"/>
          <w:sz w:val="20"/>
          <w:szCs w:val="20"/>
          <w:lang w:val="tr-TR"/>
        </w:rPr>
        <w:t>STM’nin</w:t>
      </w:r>
      <w:proofErr w:type="spellEnd"/>
      <w:r w:rsidRPr="003B50A1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önemli faaliyet alanlarından olan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taktik mini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iha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sistemleri ve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drone’ların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Pr="003B50A1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siber güvenliği de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raporda ele alınan bir </w:t>
      </w:r>
      <w:r w:rsidRPr="003B50A1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diğer konu başlığı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oldu. Raporda, birçok alanda kullanılan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drone’ların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maruz kalabileceği siber saldırılara ve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drone’lardaki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yaygın kullanımın, bu platformlara siber saldırıları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lastRenderedPageBreak/>
        <w:t xml:space="preserve">artıracağına dikkat çekildi. Olası bir güvenlik zafiyetinden faydalanan siber saldırganların,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drone’lara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kötü amaçlı yazılım enjekte edebileceği ve bu sayede kontrolü ele geçirebileceği uyarısı yapıldı. Örneğin, “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Wifi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Jamming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” yolu ile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h</w:t>
      </w:r>
      <w:r w:rsidRPr="005E21C4">
        <w:rPr>
          <w:rFonts w:ascii="Tahoma" w:hAnsi="Tahoma" w:cs="Tahoma"/>
          <w:color w:val="000000" w:themeColor="text1"/>
          <w:sz w:val="20"/>
          <w:szCs w:val="20"/>
          <w:lang w:val="tr-TR"/>
        </w:rPr>
        <w:t>acker’lar</w:t>
      </w:r>
      <w:proofErr w:type="spellEnd"/>
      <w:r w:rsidRPr="005E21C4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, erişim noktası ile </w:t>
      </w:r>
      <w:proofErr w:type="spellStart"/>
      <w:r w:rsidRPr="005E21C4">
        <w:rPr>
          <w:rFonts w:ascii="Tahoma" w:hAnsi="Tahoma" w:cs="Tahoma"/>
          <w:color w:val="000000" w:themeColor="text1"/>
          <w:sz w:val="20"/>
          <w:szCs w:val="20"/>
          <w:lang w:val="tr-TR"/>
        </w:rPr>
        <w:t>drone’u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Pr="005E21C4">
        <w:rPr>
          <w:rFonts w:ascii="Tahoma" w:hAnsi="Tahoma" w:cs="Tahoma"/>
          <w:color w:val="000000" w:themeColor="text1"/>
          <w:sz w:val="20"/>
          <w:szCs w:val="20"/>
          <w:lang w:val="tr-TR"/>
        </w:rPr>
        <w:t>kontrol eden cihaz arasında bir kimlik doğrulama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Pr="005E21C4">
        <w:rPr>
          <w:rFonts w:ascii="Tahoma" w:hAnsi="Tahoma" w:cs="Tahoma"/>
          <w:color w:val="000000" w:themeColor="text1"/>
          <w:sz w:val="20"/>
          <w:szCs w:val="20"/>
          <w:lang w:val="tr-TR"/>
        </w:rPr>
        <w:t>işlemi gönd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ererek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drone’u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ele geçirebilir. S</w:t>
      </w:r>
      <w:r w:rsidRPr="004256C8">
        <w:rPr>
          <w:rFonts w:ascii="Tahoma" w:hAnsi="Tahoma" w:cs="Tahoma"/>
          <w:color w:val="000000" w:themeColor="text1"/>
          <w:sz w:val="20"/>
          <w:szCs w:val="20"/>
          <w:lang w:val="tr-TR"/>
        </w:rPr>
        <w:t>aldırgan sahte sinyaller göndererek veya sinyal bozarak İHA üzerinde kontrol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Pr="004256C8">
        <w:rPr>
          <w:rFonts w:ascii="Tahoma" w:hAnsi="Tahoma" w:cs="Tahoma"/>
          <w:color w:val="000000" w:themeColor="text1"/>
          <w:sz w:val="20"/>
          <w:szCs w:val="20"/>
          <w:lang w:val="tr-TR"/>
        </w:rPr>
        <w:t>sağlamasına olanak tanıyan RF (Radyo Frekansı)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Pr="004256C8">
        <w:rPr>
          <w:rFonts w:ascii="Tahoma" w:hAnsi="Tahoma" w:cs="Tahoma"/>
          <w:color w:val="000000" w:themeColor="text1"/>
          <w:sz w:val="20"/>
          <w:szCs w:val="20"/>
          <w:lang w:val="tr-TR"/>
        </w:rPr>
        <w:t>veya GPS sahteciliğine kadar sistemi manipüle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Pr="004256C8">
        <w:rPr>
          <w:rFonts w:ascii="Tahoma" w:hAnsi="Tahoma" w:cs="Tahoma"/>
          <w:color w:val="000000" w:themeColor="text1"/>
          <w:sz w:val="20"/>
          <w:szCs w:val="20"/>
          <w:lang w:val="tr-TR"/>
        </w:rPr>
        <w:t>edebilir.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Raporda bu saldırıların önüne geçilmesi için sistem bütünlüğü, gizlilik, bilgi bütünlüğü, erişim gibi konularda neler yapılması gerektiği kaleme alındı.</w:t>
      </w:r>
    </w:p>
    <w:p w:rsidR="00EF181D" w:rsidRDefault="00EF181D" w:rsidP="00EF181D">
      <w:pPr>
        <w:pStyle w:val="NormalWeb"/>
        <w:rPr>
          <w:rFonts w:ascii="Tahoma" w:hAnsi="Tahoma" w:cs="Tahoma"/>
          <w:b/>
          <w:color w:val="000000" w:themeColor="text1"/>
          <w:sz w:val="20"/>
          <w:szCs w:val="20"/>
          <w:lang w:val="tr-TR"/>
        </w:rPr>
      </w:pPr>
      <w:r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Siber Güvenlikte Kadının Rolü </w:t>
      </w:r>
    </w:p>
    <w:p w:rsidR="00EF181D" w:rsidRDefault="00EF181D" w:rsidP="00245E41">
      <w:pPr>
        <w:pStyle w:val="NormalWeb"/>
        <w:rPr>
          <w:rFonts w:ascii="Tahoma" w:hAnsi="Tahoma" w:cs="Tahoma"/>
          <w:color w:val="000000" w:themeColor="text1"/>
          <w:sz w:val="20"/>
          <w:szCs w:val="20"/>
          <w:lang w:val="tr-TR"/>
        </w:rPr>
      </w:pP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Raporda, siber dünyadaki cinsiyet dağılımına da yer verildi. Siber güvenlik ve bilişim teknolojileri (BT) sektöründe </w:t>
      </w:r>
      <w:r w:rsidRPr="001D5F9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erkek rolünün baskın olduğu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kanısına dikkat çekilen raporda, </w:t>
      </w:r>
      <w:r w:rsidRPr="001D5F99">
        <w:rPr>
          <w:rFonts w:ascii="Tahoma" w:hAnsi="Tahoma" w:cs="Tahoma"/>
          <w:color w:val="000000" w:themeColor="text1"/>
          <w:sz w:val="20"/>
          <w:szCs w:val="20"/>
          <w:lang w:val="tr-TR"/>
        </w:rPr>
        <w:t>BT kuruluşlarının yüzde 37’si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nin daha çok sayıda kadın çalışan </w:t>
      </w:r>
      <w:r w:rsidRPr="001D5F9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çekmeye yönelik resmi </w:t>
      </w:r>
      <w:proofErr w:type="gramStart"/>
      <w:r w:rsidRPr="001D5F99">
        <w:rPr>
          <w:rFonts w:ascii="Tahoma" w:hAnsi="Tahoma" w:cs="Tahoma"/>
          <w:color w:val="000000" w:themeColor="text1"/>
          <w:sz w:val="20"/>
          <w:szCs w:val="20"/>
          <w:lang w:val="tr-TR"/>
        </w:rPr>
        <w:t>prosedüre</w:t>
      </w:r>
      <w:proofErr w:type="gramEnd"/>
      <w:r w:rsidRPr="001D5F9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sahip olduğu belirtildi. </w:t>
      </w:r>
      <w:r w:rsidRPr="00876F5A">
        <w:rPr>
          <w:rFonts w:ascii="Tahoma" w:hAnsi="Tahoma" w:cs="Tahoma"/>
          <w:color w:val="000000" w:themeColor="text1"/>
          <w:sz w:val="20"/>
          <w:szCs w:val="20"/>
          <w:lang w:val="tr-TR"/>
        </w:rPr>
        <w:t>Siber suçluların demografisin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e bakıldığında ise, </w:t>
      </w:r>
      <w:r w:rsidRPr="00876F5A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siber suç forumlarına katılanların yaklaşık yüzde 30’unun kadın olduğu; her 10 siber suçludan üçünün kadın olduğu bilgisi yer aldı. </w:t>
      </w:r>
    </w:p>
    <w:p w:rsidR="00EF181D" w:rsidRDefault="00EF181D" w:rsidP="00EF181D">
      <w:pPr>
        <w:pStyle w:val="NormalWeb"/>
        <w:rPr>
          <w:rFonts w:ascii="Tahoma" w:hAnsi="Tahoma" w:cs="Tahoma"/>
          <w:b/>
          <w:color w:val="000000" w:themeColor="text1"/>
          <w:sz w:val="20"/>
          <w:szCs w:val="20"/>
          <w:lang w:val="tr-TR"/>
        </w:rPr>
      </w:pPr>
      <w:r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Yazılım Tedarik Zinciri Saldırılarında Yüzde 650’lik Rekor Artış </w:t>
      </w:r>
    </w:p>
    <w:p w:rsidR="00EF181D" w:rsidRPr="00797DF9" w:rsidRDefault="00EF181D" w:rsidP="00245E41">
      <w:pPr>
        <w:pStyle w:val="NormalWeb"/>
        <w:rPr>
          <w:rFonts w:ascii="Tahoma" w:hAnsi="Tahoma" w:cs="Tahoma"/>
          <w:color w:val="000000" w:themeColor="text1"/>
          <w:sz w:val="20"/>
          <w:szCs w:val="20"/>
          <w:lang w:val="tr-TR"/>
        </w:rPr>
      </w:pPr>
      <w:r w:rsidRPr="009C48F9">
        <w:rPr>
          <w:rFonts w:ascii="Tahoma" w:hAnsi="Tahoma" w:cs="Tahoma"/>
          <w:color w:val="000000" w:themeColor="text1"/>
          <w:sz w:val="20"/>
          <w:szCs w:val="20"/>
          <w:lang w:val="tr-TR"/>
        </w:rPr>
        <w:t>Bilişim dünyasında 2020’den bu yana hızla artan, yazılım t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edarik zinciri saldırıları, </w:t>
      </w:r>
      <w:proofErr w:type="spellStart"/>
      <w:r w:rsidRPr="009C48F9">
        <w:rPr>
          <w:rFonts w:ascii="Tahoma" w:hAnsi="Tahoma" w:cs="Tahoma"/>
          <w:color w:val="000000" w:themeColor="text1"/>
          <w:sz w:val="20"/>
          <w:szCs w:val="20"/>
          <w:lang w:val="tr-TR"/>
        </w:rPr>
        <w:t>STM’nin</w:t>
      </w:r>
      <w:proofErr w:type="spellEnd"/>
      <w:r w:rsidRPr="009C48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yeni siber raporunda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öne çıkan konulardan biri oldu. </w:t>
      </w:r>
      <w:r w:rsidRPr="009C48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Sistemlerin uzun süre işlev dışı kalmasına, kurum, şirket hatta ülkelerin para ve itibar kaybına neden olan bu saldırıların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2021 yılında yüzde 650’lik bir rekor artış gösterdiğinin altı çizildi. Hem üreticilerin hem de tedarik eden kurumların, y</w:t>
      </w:r>
      <w:r w:rsidRPr="009C48F9">
        <w:rPr>
          <w:rFonts w:ascii="Tahoma" w:hAnsi="Tahoma" w:cs="Tahoma"/>
          <w:color w:val="000000" w:themeColor="text1"/>
          <w:sz w:val="20"/>
          <w:szCs w:val="20"/>
          <w:lang w:val="tr-TR"/>
        </w:rPr>
        <w:t>azılım t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edarik zinciri saldırılarından korunmak için nasıl bir yol izleyeceği de raporda detaylandırıldı. </w:t>
      </w:r>
    </w:p>
    <w:p w:rsidR="00BE170F" w:rsidRPr="00BC7433" w:rsidRDefault="00BE170F" w:rsidP="00BE170F">
      <w:pPr>
        <w:pStyle w:val="NormalWeb"/>
        <w:rPr>
          <w:rFonts w:ascii="Tahoma" w:hAnsi="Tahoma" w:cs="Tahoma"/>
          <w:b/>
          <w:color w:val="000000" w:themeColor="text1"/>
          <w:sz w:val="20"/>
          <w:szCs w:val="20"/>
          <w:lang w:val="tr-TR"/>
        </w:rPr>
      </w:pPr>
      <w:r w:rsidRPr="00BC7433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En </w:t>
      </w:r>
      <w:r w:rsidR="00C11754" w:rsidRPr="00BC7433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>Ç</w:t>
      </w:r>
      <w:r w:rsidRPr="00BC7433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ok </w:t>
      </w:r>
      <w:r w:rsidR="00C11754" w:rsidRPr="00BC7433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>S</w:t>
      </w:r>
      <w:r w:rsidRPr="00BC7433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iber </w:t>
      </w:r>
      <w:r w:rsidR="00C11754" w:rsidRPr="00BC7433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>S</w:t>
      </w:r>
      <w:r w:rsidRPr="00BC7433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aldırı </w:t>
      </w:r>
      <w:r w:rsidR="009C48F9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Rusya’dan </w:t>
      </w:r>
    </w:p>
    <w:p w:rsidR="00110FAF" w:rsidRDefault="00BE170F" w:rsidP="00FA2762">
      <w:pPr>
        <w:pStyle w:val="NormalWeb"/>
        <w:rPr>
          <w:rFonts w:ascii="Tahoma" w:hAnsi="Tahoma" w:cs="Tahoma"/>
          <w:color w:val="000000" w:themeColor="text1"/>
          <w:sz w:val="20"/>
          <w:szCs w:val="20"/>
          <w:lang w:val="tr-TR"/>
        </w:rPr>
      </w:pPr>
      <w:proofErr w:type="spellStart"/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>STM’nin</w:t>
      </w:r>
      <w:proofErr w:type="spellEnd"/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kendi </w:t>
      </w:r>
      <w:proofErr w:type="spellStart"/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>Honeypot</w:t>
      </w:r>
      <w:proofErr w:type="spellEnd"/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>sensörleri</w:t>
      </w:r>
      <w:proofErr w:type="spellEnd"/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tarafından veriler; </w:t>
      </w:r>
      <w:r w:rsidR="009C48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dünya genelinde </w:t>
      </w:r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>en çok siber saldırı toplanan ülkeleri de ortaya koydu. 202</w:t>
      </w:r>
      <w:r w:rsidR="009C48F9">
        <w:rPr>
          <w:rFonts w:ascii="Tahoma" w:hAnsi="Tahoma" w:cs="Tahoma"/>
          <w:color w:val="000000" w:themeColor="text1"/>
          <w:sz w:val="20"/>
          <w:szCs w:val="20"/>
          <w:lang w:val="tr-TR"/>
        </w:rPr>
        <w:t>3</w:t>
      </w:r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’in </w:t>
      </w:r>
      <w:r w:rsidR="009C48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Ocak, Şubat </w:t>
      </w:r>
      <w:r w:rsidR="00FA2762"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ve </w:t>
      </w:r>
      <w:r w:rsidR="009C48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Mart </w:t>
      </w:r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ayları boyunca </w:t>
      </w:r>
      <w:proofErr w:type="spellStart"/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>STM’nin</w:t>
      </w:r>
      <w:proofErr w:type="spellEnd"/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>Honeypot</w:t>
      </w:r>
      <w:proofErr w:type="spellEnd"/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="00F24AA0"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(Bal küpü-tuzak sunucu) </w:t>
      </w:r>
      <w:proofErr w:type="spellStart"/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>sensörlerine</w:t>
      </w:r>
      <w:proofErr w:type="spellEnd"/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toplam</w:t>
      </w:r>
      <w:r w:rsidR="009C48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4 milyon 365 bin </w:t>
      </w:r>
      <w:r w:rsidR="00F24AA0"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saldırı yansıdı. </w:t>
      </w:r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En çok saldırı yapan ülke </w:t>
      </w:r>
      <w:r w:rsidR="009C48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481 bin </w:t>
      </w:r>
      <w:r w:rsidR="00FA2762"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bin </w:t>
      </w:r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saldırı sayısı ile </w:t>
      </w:r>
      <w:r w:rsidR="009C48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Rusya </w:t>
      </w:r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olurken, </w:t>
      </w:r>
      <w:r w:rsidR="009C48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394 bin </w:t>
      </w:r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saldırı ile </w:t>
      </w:r>
      <w:r w:rsidR="009C48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Hollanda </w:t>
      </w:r>
      <w:r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ikinci sırada yer aldı. Bu ülkeleri sırasıyla; </w:t>
      </w:r>
      <w:r w:rsidR="009C48F9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ABD, Çin, Hindistan, Vietnam, Almanya, Türkiye, Romanya ve Güney Kore </w:t>
      </w:r>
      <w:r w:rsidR="00C70AED" w:rsidRPr="00BC743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izledi. </w:t>
      </w:r>
    </w:p>
    <w:p w:rsidR="00E3069B" w:rsidRPr="00E3069B" w:rsidRDefault="006C12D5" w:rsidP="00F24AA0">
      <w:pPr>
        <w:pStyle w:val="NormalWeb"/>
        <w:rPr>
          <w:rFonts w:ascii="Tahoma" w:hAnsi="Tahoma" w:cs="Tahoma"/>
          <w:color w:val="000000" w:themeColor="text1"/>
          <w:sz w:val="20"/>
          <w:szCs w:val="20"/>
          <w:lang w:val="tr-TR"/>
        </w:rPr>
      </w:pPr>
      <w:r w:rsidRPr="00BC7433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Rapora Erişim Linki: </w:t>
      </w:r>
      <w:r w:rsidR="004865F9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fldChar w:fldCharType="begin"/>
      </w:r>
      <w:r w:rsidR="004865F9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instrText xml:space="preserve"> HYPERLINK "https://thinktech.stm.com.tr/tr/siber-tehdit-durum-raporu-ocak-mart-2023" </w:instrText>
      </w:r>
      <w:r w:rsidR="004865F9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</w:r>
      <w:r w:rsidR="004865F9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fldChar w:fldCharType="separate"/>
      </w:r>
      <w:r w:rsidR="004865F9" w:rsidRPr="004865F9">
        <w:rPr>
          <w:rStyle w:val="Kpr"/>
          <w:rFonts w:ascii="Tahoma" w:hAnsi="Tahoma" w:cs="Tahoma"/>
          <w:b/>
          <w:sz w:val="20"/>
          <w:szCs w:val="20"/>
          <w:lang w:val="tr-TR"/>
        </w:rPr>
        <w:t>https://thinktech.stm.com.tr/tr/siber-tehdit-durum-raporu-ocak-mart-2023</w:t>
      </w:r>
      <w:r w:rsidR="004865F9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fldChar w:fldCharType="end"/>
      </w:r>
      <w:bookmarkStart w:id="0" w:name="_GoBack"/>
      <w:bookmarkEnd w:id="0"/>
    </w:p>
    <w:p w:rsidR="006C12D5" w:rsidRPr="00E3069B" w:rsidRDefault="006C12D5" w:rsidP="006C12D5">
      <w:pPr>
        <w:pStyle w:val="NormalWeb"/>
        <w:rPr>
          <w:rFonts w:ascii="Tahoma" w:hAnsi="Tahoma" w:cs="Tahoma"/>
          <w:b/>
          <w:color w:val="000000" w:themeColor="text1"/>
          <w:sz w:val="18"/>
          <w:szCs w:val="20"/>
          <w:lang w:val="tr-TR"/>
        </w:rPr>
      </w:pPr>
      <w:r w:rsidRPr="00E3069B">
        <w:rPr>
          <w:rFonts w:ascii="Tahoma" w:hAnsi="Tahoma" w:cs="Tahoma"/>
          <w:b/>
          <w:color w:val="000000" w:themeColor="text1"/>
          <w:sz w:val="18"/>
          <w:szCs w:val="20"/>
          <w:lang w:val="tr-TR"/>
        </w:rPr>
        <w:t xml:space="preserve">STM </w:t>
      </w:r>
      <w:proofErr w:type="spellStart"/>
      <w:r w:rsidRPr="00E3069B">
        <w:rPr>
          <w:rFonts w:ascii="Tahoma" w:hAnsi="Tahoma" w:cs="Tahoma"/>
          <w:b/>
          <w:color w:val="000000" w:themeColor="text1"/>
          <w:sz w:val="18"/>
          <w:szCs w:val="20"/>
          <w:lang w:val="tr-TR"/>
        </w:rPr>
        <w:t>ThinkTech</w:t>
      </w:r>
      <w:proofErr w:type="spellEnd"/>
      <w:r w:rsidRPr="00E3069B">
        <w:rPr>
          <w:rFonts w:ascii="Tahoma" w:hAnsi="Tahoma" w:cs="Tahoma"/>
          <w:b/>
          <w:color w:val="000000" w:themeColor="text1"/>
          <w:sz w:val="18"/>
          <w:szCs w:val="20"/>
          <w:lang w:val="tr-TR"/>
        </w:rPr>
        <w:t xml:space="preserve"> Hakkında</w:t>
      </w:r>
    </w:p>
    <w:p w:rsidR="006C12D5" w:rsidRPr="00E3069B" w:rsidRDefault="006C12D5" w:rsidP="006C12D5">
      <w:pPr>
        <w:pStyle w:val="NormalWeb"/>
        <w:rPr>
          <w:rFonts w:ascii="Tahoma" w:hAnsi="Tahoma" w:cs="Tahoma"/>
          <w:color w:val="000000" w:themeColor="text1"/>
          <w:sz w:val="18"/>
          <w:szCs w:val="20"/>
          <w:lang w:val="tr-TR"/>
        </w:rPr>
      </w:pPr>
      <w:r w:rsidRPr="00E3069B">
        <w:rPr>
          <w:rFonts w:ascii="Tahoma" w:hAnsi="Tahoma" w:cs="Tahoma"/>
          <w:color w:val="000000" w:themeColor="text1"/>
          <w:sz w:val="18"/>
          <w:szCs w:val="20"/>
          <w:lang w:val="tr-TR"/>
        </w:rPr>
        <w:t xml:space="preserve">STM </w:t>
      </w:r>
      <w:proofErr w:type="spellStart"/>
      <w:r w:rsidRPr="00E3069B">
        <w:rPr>
          <w:rFonts w:ascii="Tahoma" w:hAnsi="Tahoma" w:cs="Tahoma"/>
          <w:color w:val="000000" w:themeColor="text1"/>
          <w:sz w:val="18"/>
          <w:szCs w:val="20"/>
          <w:lang w:val="tr-TR"/>
        </w:rPr>
        <w:t>ThinkTech</w:t>
      </w:r>
      <w:proofErr w:type="spellEnd"/>
      <w:r w:rsidRPr="00E3069B">
        <w:rPr>
          <w:rFonts w:ascii="Tahoma" w:hAnsi="Tahoma" w:cs="Tahoma"/>
          <w:color w:val="000000" w:themeColor="text1"/>
          <w:sz w:val="18"/>
          <w:szCs w:val="20"/>
          <w:lang w:val="tr-TR"/>
        </w:rPr>
        <w:t xml:space="preserve">, savunma–güvenlik ve mühendislik-teknoloji alanlarında var olan bilgi birikimi ve insan kaynağıyla bölgesel ve küresel stratejiler, teknolojik öngörüler, olası senaryolar ve karar destek sistemleri geliştiriyor. Türkiye’nin gelecek </w:t>
      </w:r>
      <w:proofErr w:type="gramStart"/>
      <w:r w:rsidRPr="00E3069B">
        <w:rPr>
          <w:rFonts w:ascii="Tahoma" w:hAnsi="Tahoma" w:cs="Tahoma"/>
          <w:color w:val="000000" w:themeColor="text1"/>
          <w:sz w:val="18"/>
          <w:szCs w:val="20"/>
          <w:lang w:val="tr-TR"/>
        </w:rPr>
        <w:t>vizyonuna</w:t>
      </w:r>
      <w:proofErr w:type="gramEnd"/>
      <w:r w:rsidRPr="00E3069B">
        <w:rPr>
          <w:rFonts w:ascii="Tahoma" w:hAnsi="Tahoma" w:cs="Tahoma"/>
          <w:color w:val="000000" w:themeColor="text1"/>
          <w:sz w:val="18"/>
          <w:szCs w:val="20"/>
          <w:lang w:val="tr-TR"/>
        </w:rPr>
        <w:t xml:space="preserve"> uygulanabilir, düşünsel ve pratik katkılar sunan STM </w:t>
      </w:r>
      <w:proofErr w:type="spellStart"/>
      <w:r w:rsidRPr="00E3069B">
        <w:rPr>
          <w:rFonts w:ascii="Tahoma" w:hAnsi="Tahoma" w:cs="Tahoma"/>
          <w:color w:val="000000" w:themeColor="text1"/>
          <w:sz w:val="18"/>
          <w:szCs w:val="20"/>
          <w:lang w:val="tr-TR"/>
        </w:rPr>
        <w:t>ThinkTech</w:t>
      </w:r>
      <w:proofErr w:type="spellEnd"/>
      <w:r w:rsidRPr="00E3069B">
        <w:rPr>
          <w:rFonts w:ascii="Tahoma" w:hAnsi="Tahoma" w:cs="Tahoma"/>
          <w:color w:val="000000" w:themeColor="text1"/>
          <w:sz w:val="18"/>
          <w:szCs w:val="20"/>
          <w:lang w:val="tr-TR"/>
        </w:rPr>
        <w:t xml:space="preserve">, başta savunma olmak üzere havacılık, enerji, ulaştırma, eğitim ve sağlık alanlarında objektif bir yaklaşımla teknoloji odaklı analizler ile özgün çözümler geliştiriyor ve veri işleme yeteceğiyle raporlar yayımlıyor. STM </w:t>
      </w:r>
      <w:proofErr w:type="spellStart"/>
      <w:r w:rsidRPr="00E3069B">
        <w:rPr>
          <w:rFonts w:ascii="Tahoma" w:hAnsi="Tahoma" w:cs="Tahoma"/>
          <w:color w:val="000000" w:themeColor="text1"/>
          <w:sz w:val="18"/>
          <w:szCs w:val="20"/>
          <w:lang w:val="tr-TR"/>
        </w:rPr>
        <w:t>ThinkTech</w:t>
      </w:r>
      <w:proofErr w:type="spellEnd"/>
      <w:r w:rsidRPr="00E3069B">
        <w:rPr>
          <w:rFonts w:ascii="Tahoma" w:hAnsi="Tahoma" w:cs="Tahoma"/>
          <w:color w:val="000000" w:themeColor="text1"/>
          <w:sz w:val="18"/>
          <w:szCs w:val="20"/>
          <w:lang w:val="tr-TR"/>
        </w:rPr>
        <w:t>, geliştirmekte olduğu öngörüler ve stratejik çözümler için akademisyenler, diğer düşünce kuruluşları, üniversiteler, yüksek teknoloji üreten firmalar, kamu kurumları ve karar vericilerle iş birliği gerçekleştiriyor.</w:t>
      </w:r>
    </w:p>
    <w:p w:rsidR="006C12D5" w:rsidRPr="00E3069B" w:rsidRDefault="00887B18" w:rsidP="006C12D5">
      <w:pPr>
        <w:pStyle w:val="NormalWeb"/>
        <w:rPr>
          <w:rFonts w:ascii="Tahoma" w:hAnsi="Tahoma" w:cs="Tahoma"/>
          <w:color w:val="000000" w:themeColor="text1"/>
          <w:sz w:val="18"/>
          <w:szCs w:val="20"/>
          <w:lang w:val="tr-TR"/>
        </w:rPr>
      </w:pPr>
      <w:hyperlink r:id="rId6" w:history="1">
        <w:r w:rsidR="006C12D5" w:rsidRPr="00E3069B">
          <w:rPr>
            <w:rStyle w:val="Kpr"/>
            <w:rFonts w:ascii="Tahoma" w:hAnsi="Tahoma" w:cs="Tahoma"/>
            <w:color w:val="000000" w:themeColor="text1"/>
            <w:sz w:val="18"/>
            <w:szCs w:val="20"/>
            <w:lang w:val="tr-TR"/>
          </w:rPr>
          <w:t>https://thinktech.stm.com.tr</w:t>
        </w:r>
      </w:hyperlink>
    </w:p>
    <w:p w:rsidR="006C12D5" w:rsidRPr="00E3069B" w:rsidRDefault="006C12D5" w:rsidP="006C12D5">
      <w:pPr>
        <w:pStyle w:val="NormalWeb"/>
        <w:rPr>
          <w:rFonts w:ascii="Tahoma" w:hAnsi="Tahoma" w:cs="Tahoma"/>
          <w:b/>
          <w:color w:val="000000" w:themeColor="text1"/>
          <w:sz w:val="18"/>
          <w:szCs w:val="20"/>
          <w:lang w:val="tr-TR"/>
        </w:rPr>
      </w:pPr>
      <w:r w:rsidRPr="00E3069B">
        <w:rPr>
          <w:rFonts w:ascii="Tahoma" w:hAnsi="Tahoma" w:cs="Tahoma"/>
          <w:b/>
          <w:color w:val="000000" w:themeColor="text1"/>
          <w:sz w:val="18"/>
          <w:szCs w:val="20"/>
          <w:lang w:val="tr-TR"/>
        </w:rPr>
        <w:t>STM Hakkında</w:t>
      </w:r>
    </w:p>
    <w:p w:rsidR="006C12D5" w:rsidRPr="00E3069B" w:rsidRDefault="006C12D5" w:rsidP="006C12D5">
      <w:pPr>
        <w:pStyle w:val="NormalWeb"/>
        <w:rPr>
          <w:rFonts w:ascii="Tahoma" w:hAnsi="Tahoma" w:cs="Tahoma"/>
          <w:color w:val="000000" w:themeColor="text1"/>
          <w:sz w:val="18"/>
          <w:szCs w:val="20"/>
          <w:lang w:val="tr-TR"/>
        </w:rPr>
      </w:pPr>
      <w:r w:rsidRPr="00E3069B">
        <w:rPr>
          <w:rFonts w:ascii="Tahoma" w:hAnsi="Tahoma" w:cs="Tahoma"/>
          <w:color w:val="000000" w:themeColor="text1"/>
          <w:sz w:val="18"/>
          <w:szCs w:val="20"/>
          <w:lang w:val="tr-TR"/>
        </w:rPr>
        <w:t xml:space="preserve">Savunma sanayiine mühendislik, teknoloji ve danışmanlık alanlarında çeyrek asırdan uzun bir süredir hizmet veren STM, bugün sahip olduğu temel kabiliyet ve teknolojilerini askeri deniz platformlarından taktik mini İHA </w:t>
      </w:r>
      <w:proofErr w:type="gramStart"/>
      <w:r w:rsidRPr="00E3069B">
        <w:rPr>
          <w:rFonts w:ascii="Tahoma" w:hAnsi="Tahoma" w:cs="Tahoma"/>
          <w:color w:val="000000" w:themeColor="text1"/>
          <w:sz w:val="18"/>
          <w:szCs w:val="20"/>
          <w:lang w:val="tr-TR"/>
        </w:rPr>
        <w:t>sistemlerine</w:t>
      </w:r>
      <w:proofErr w:type="gramEnd"/>
      <w:r w:rsidRPr="00E3069B">
        <w:rPr>
          <w:rFonts w:ascii="Tahoma" w:hAnsi="Tahoma" w:cs="Tahoma"/>
          <w:color w:val="000000" w:themeColor="text1"/>
          <w:sz w:val="18"/>
          <w:szCs w:val="20"/>
          <w:lang w:val="tr-TR"/>
        </w:rPr>
        <w:t>, uydu çalışmalarından siber güvenliğe, büyük veri analitiğinden yapay zekâ uygulamalarına varan stratejik alanlarda kullanarak Türkiye'nin ve dost ülkelerin ihtiyacı olan kritik alanlarda çalışmalar yürütmektedir.</w:t>
      </w:r>
    </w:p>
    <w:p w:rsidR="00110FAF" w:rsidRDefault="00887B18" w:rsidP="00E80F05">
      <w:pPr>
        <w:pStyle w:val="NormalWeb"/>
        <w:rPr>
          <w:rStyle w:val="Kpr"/>
          <w:rFonts w:ascii="Tahoma" w:hAnsi="Tahoma" w:cs="Tahoma"/>
          <w:color w:val="000000" w:themeColor="text1"/>
          <w:sz w:val="18"/>
          <w:szCs w:val="20"/>
          <w:lang w:val="tr-TR"/>
        </w:rPr>
      </w:pPr>
      <w:hyperlink r:id="rId7" w:history="1">
        <w:r w:rsidR="006C12D5" w:rsidRPr="00E3069B">
          <w:rPr>
            <w:rStyle w:val="Kpr"/>
            <w:rFonts w:ascii="Tahoma" w:hAnsi="Tahoma" w:cs="Tahoma"/>
            <w:color w:val="000000" w:themeColor="text1"/>
            <w:sz w:val="18"/>
            <w:szCs w:val="20"/>
            <w:lang w:val="tr-TR"/>
          </w:rPr>
          <w:t>www.stm.com.tr</w:t>
        </w:r>
      </w:hyperlink>
    </w:p>
    <w:p w:rsidR="002D6326" w:rsidRDefault="002D6326" w:rsidP="00E80F05">
      <w:pPr>
        <w:pStyle w:val="NormalWeb"/>
        <w:rPr>
          <w:rStyle w:val="Kpr"/>
          <w:rFonts w:ascii="Tahoma" w:hAnsi="Tahoma" w:cs="Tahoma"/>
          <w:color w:val="000000" w:themeColor="text1"/>
          <w:sz w:val="18"/>
          <w:szCs w:val="20"/>
          <w:lang w:val="tr-TR"/>
        </w:rPr>
      </w:pPr>
    </w:p>
    <w:sectPr w:rsidR="002D63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B18" w:rsidRDefault="00887B18" w:rsidP="00535666">
      <w:r>
        <w:separator/>
      </w:r>
    </w:p>
  </w:endnote>
  <w:endnote w:type="continuationSeparator" w:id="0">
    <w:p w:rsidR="00887B18" w:rsidRDefault="00887B18" w:rsidP="0053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B18" w:rsidRDefault="00887B18" w:rsidP="00535666">
      <w:r>
        <w:separator/>
      </w:r>
    </w:p>
  </w:footnote>
  <w:footnote w:type="continuationSeparator" w:id="0">
    <w:p w:rsidR="00887B18" w:rsidRDefault="00887B18" w:rsidP="0053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74" w:rsidRPr="00535666" w:rsidRDefault="00E20574" w:rsidP="00535666">
    <w:pPr>
      <w:pStyle w:val="stBilgi"/>
      <w:rPr>
        <w:color w:val="000000"/>
        <w:sz w:val="17"/>
      </w:rPr>
    </w:pPr>
    <w:bookmarkStart w:id="1" w:name="TITUS1HeaderPrimary"/>
    <w:r>
      <w:rPr>
        <w:noProof/>
        <w:lang w:val="en-US"/>
      </w:rPr>
      <w:drawing>
        <wp:inline distT="0" distB="0" distL="0" distR="0" wp14:anchorId="1D7E86EF" wp14:editId="1A0B531F">
          <wp:extent cx="1119188" cy="447675"/>
          <wp:effectExtent l="0" t="0" r="508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762" cy="451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B4"/>
    <w:rsid w:val="000043F4"/>
    <w:rsid w:val="00005D37"/>
    <w:rsid w:val="000246ED"/>
    <w:rsid w:val="000426E1"/>
    <w:rsid w:val="000825BC"/>
    <w:rsid w:val="000B7A37"/>
    <w:rsid w:val="000C7DC7"/>
    <w:rsid w:val="000E2A56"/>
    <w:rsid w:val="00110FAF"/>
    <w:rsid w:val="001232A2"/>
    <w:rsid w:val="0018633F"/>
    <w:rsid w:val="001B3F83"/>
    <w:rsid w:val="001D5F99"/>
    <w:rsid w:val="001F2BEF"/>
    <w:rsid w:val="00211048"/>
    <w:rsid w:val="002160B9"/>
    <w:rsid w:val="00235942"/>
    <w:rsid w:val="00245E41"/>
    <w:rsid w:val="00251622"/>
    <w:rsid w:val="002551F1"/>
    <w:rsid w:val="002727B4"/>
    <w:rsid w:val="00280E92"/>
    <w:rsid w:val="00285189"/>
    <w:rsid w:val="002A35A9"/>
    <w:rsid w:val="002B7D8A"/>
    <w:rsid w:val="002D6326"/>
    <w:rsid w:val="002E3668"/>
    <w:rsid w:val="00313510"/>
    <w:rsid w:val="00314C2D"/>
    <w:rsid w:val="00336EF3"/>
    <w:rsid w:val="003412EC"/>
    <w:rsid w:val="00341391"/>
    <w:rsid w:val="00343FA9"/>
    <w:rsid w:val="00385043"/>
    <w:rsid w:val="00391413"/>
    <w:rsid w:val="003B50A1"/>
    <w:rsid w:val="003E6B40"/>
    <w:rsid w:val="003E7B46"/>
    <w:rsid w:val="003F79E7"/>
    <w:rsid w:val="004045DA"/>
    <w:rsid w:val="00407966"/>
    <w:rsid w:val="0041255B"/>
    <w:rsid w:val="004256C8"/>
    <w:rsid w:val="00431251"/>
    <w:rsid w:val="00432E10"/>
    <w:rsid w:val="00473680"/>
    <w:rsid w:val="004865F9"/>
    <w:rsid w:val="00535666"/>
    <w:rsid w:val="00546FB8"/>
    <w:rsid w:val="005A59AD"/>
    <w:rsid w:val="005E21C4"/>
    <w:rsid w:val="005E7526"/>
    <w:rsid w:val="005F5902"/>
    <w:rsid w:val="00632D76"/>
    <w:rsid w:val="0066460E"/>
    <w:rsid w:val="00670DE9"/>
    <w:rsid w:val="006C12D5"/>
    <w:rsid w:val="006E3D07"/>
    <w:rsid w:val="00763577"/>
    <w:rsid w:val="007745B8"/>
    <w:rsid w:val="00797DF9"/>
    <w:rsid w:val="007A4B67"/>
    <w:rsid w:val="007A6D7C"/>
    <w:rsid w:val="007B630B"/>
    <w:rsid w:val="008041AD"/>
    <w:rsid w:val="00816B7A"/>
    <w:rsid w:val="008269CB"/>
    <w:rsid w:val="00847B72"/>
    <w:rsid w:val="00876F5A"/>
    <w:rsid w:val="00887B18"/>
    <w:rsid w:val="00896357"/>
    <w:rsid w:val="008A440D"/>
    <w:rsid w:val="008C7337"/>
    <w:rsid w:val="00905264"/>
    <w:rsid w:val="00913A0A"/>
    <w:rsid w:val="009774B0"/>
    <w:rsid w:val="0098289C"/>
    <w:rsid w:val="00996B49"/>
    <w:rsid w:val="009A06EA"/>
    <w:rsid w:val="009B3D0E"/>
    <w:rsid w:val="009B621F"/>
    <w:rsid w:val="009C48F9"/>
    <w:rsid w:val="00A73860"/>
    <w:rsid w:val="00AB42E9"/>
    <w:rsid w:val="00B041EA"/>
    <w:rsid w:val="00BA7D27"/>
    <w:rsid w:val="00BC7433"/>
    <w:rsid w:val="00BD12FD"/>
    <w:rsid w:val="00BD28CB"/>
    <w:rsid w:val="00BE170F"/>
    <w:rsid w:val="00C11754"/>
    <w:rsid w:val="00C12ED9"/>
    <w:rsid w:val="00C51390"/>
    <w:rsid w:val="00C60682"/>
    <w:rsid w:val="00C70AED"/>
    <w:rsid w:val="00CA38B6"/>
    <w:rsid w:val="00CE761A"/>
    <w:rsid w:val="00D04743"/>
    <w:rsid w:val="00D155EA"/>
    <w:rsid w:val="00D557F8"/>
    <w:rsid w:val="00D56935"/>
    <w:rsid w:val="00D96230"/>
    <w:rsid w:val="00DA1505"/>
    <w:rsid w:val="00DA5488"/>
    <w:rsid w:val="00DB107E"/>
    <w:rsid w:val="00DD5CDD"/>
    <w:rsid w:val="00E018D5"/>
    <w:rsid w:val="00E16849"/>
    <w:rsid w:val="00E20574"/>
    <w:rsid w:val="00E20C7A"/>
    <w:rsid w:val="00E3069B"/>
    <w:rsid w:val="00E46B3B"/>
    <w:rsid w:val="00E55262"/>
    <w:rsid w:val="00E63499"/>
    <w:rsid w:val="00E75271"/>
    <w:rsid w:val="00E80AC4"/>
    <w:rsid w:val="00E80F05"/>
    <w:rsid w:val="00EE05F1"/>
    <w:rsid w:val="00EE0E07"/>
    <w:rsid w:val="00EF0929"/>
    <w:rsid w:val="00EF181D"/>
    <w:rsid w:val="00EF7F77"/>
    <w:rsid w:val="00F1611F"/>
    <w:rsid w:val="00F24AA0"/>
    <w:rsid w:val="00F32A58"/>
    <w:rsid w:val="00F5552A"/>
    <w:rsid w:val="00F807FD"/>
    <w:rsid w:val="00FA2762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487D2D-58CB-4EFB-B6F4-FE354E0E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935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rsid w:val="00BA7D27"/>
    <w:pPr>
      <w:pBdr>
        <w:top w:val="nil"/>
        <w:left w:val="nil"/>
        <w:bottom w:val="nil"/>
        <w:right w:val="nil"/>
        <w:between w:val="nil"/>
        <w:bar w:val="nil"/>
      </w:pBdr>
      <w:spacing w:after="15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tr-TR"/>
    </w:rPr>
  </w:style>
  <w:style w:type="character" w:customStyle="1" w:styleId="YokA">
    <w:name w:val="Yok A"/>
    <w:rsid w:val="00BA7D27"/>
  </w:style>
  <w:style w:type="character" w:styleId="Kpr">
    <w:name w:val="Hyperlink"/>
    <w:basedOn w:val="VarsaylanParagrafYazTipi"/>
    <w:uiPriority w:val="99"/>
    <w:unhideWhenUsed/>
    <w:rsid w:val="00BA7D27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A7D2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BA7D27"/>
  </w:style>
  <w:style w:type="paragraph" w:styleId="AltBilgi">
    <w:name w:val="footer"/>
    <w:basedOn w:val="Normal"/>
    <w:link w:val="AltBilgiChar"/>
    <w:uiPriority w:val="99"/>
    <w:unhideWhenUsed/>
    <w:rsid w:val="00BA7D2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BA7D27"/>
  </w:style>
  <w:style w:type="paragraph" w:styleId="BalonMetni">
    <w:name w:val="Balloon Text"/>
    <w:basedOn w:val="Normal"/>
    <w:link w:val="BalonMetniChar"/>
    <w:uiPriority w:val="99"/>
    <w:semiHidden/>
    <w:unhideWhenUsed/>
    <w:rsid w:val="004045D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m.com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inktech.stm.com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KURUMSAL BİLGİ YÖNETİMİ MÜDÜRLÜĞÜ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ERSÖZ</dc:creator>
  <cp:keywords>Hc2n3B9s</cp:keywords>
  <dc:description/>
  <cp:lastModifiedBy>Ayça ARINCI</cp:lastModifiedBy>
  <cp:revision>3</cp:revision>
  <cp:lastPrinted>2022-08-10T14:52:00Z</cp:lastPrinted>
  <dcterms:created xsi:type="dcterms:W3CDTF">2023-04-25T09:01:00Z</dcterms:created>
  <dcterms:modified xsi:type="dcterms:W3CDTF">2023-04-27T08:03:00Z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cc219891-b4c7-4058-849f-bc2275d1f80c</vt:lpwstr>
  </property>
  <property fmtid="{D5CDD505-2E9C-101B-9397-08002B2CF9AE}" pid="3" name="Category">
    <vt:lpwstr>CT1</vt:lpwstr>
  </property>
  <property fmtid="{D5CDD505-2E9C-101B-9397-08002B2CF9AE}" pid="4" name="Language">
    <vt:lpwstr>TR</vt:lpwstr>
  </property>
  <property fmtid="{D5CDD505-2E9C-101B-9397-08002B2CF9AE}" pid="5" name="Classification">
    <vt:lpwstr>Hc2n3B9s</vt:lpwstr>
  </property>
  <property fmtid="{D5CDD505-2E9C-101B-9397-08002B2CF9AE}" pid="6" name="Unclassified">
    <vt:lpwstr>JK8PNdPA</vt:lpwstr>
  </property>
  <property fmtid="{D5CDD505-2E9C-101B-9397-08002B2CF9AE}" pid="7" name="KVKK">
    <vt:lpwstr>65veE7AK</vt:lpwstr>
  </property>
</Properties>
</file>