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B3104" w14:textId="4DDE8998" w:rsidR="00F2274D" w:rsidRPr="00D47C88" w:rsidRDefault="00F2274D" w:rsidP="00F2274D">
      <w:pPr>
        <w:pStyle w:val="NormalWeb"/>
        <w:rPr>
          <w:rFonts w:ascii="Tahoma" w:hAnsi="Tahoma" w:cs="Tahoma"/>
          <w:b/>
        </w:rPr>
      </w:pPr>
      <w:r w:rsidRPr="00D47C88">
        <w:rPr>
          <w:rStyle w:val="YokA"/>
          <w:rFonts w:ascii="Tahoma" w:hAnsi="Tahoma" w:cs="Tahoma"/>
          <w:b/>
          <w:noProof/>
          <w:lang w:val="en-US" w:eastAsia="en-US"/>
        </w:rPr>
        <mc:AlternateContent>
          <mc:Choice Requires="wps">
            <w:drawing>
              <wp:anchor distT="0" distB="0" distL="0" distR="0" simplePos="0" relativeHeight="251659264" behindDoc="0" locked="0" layoutInCell="1" allowOverlap="1" wp14:anchorId="02288CF6" wp14:editId="68B459CF">
                <wp:simplePos x="0" y="0"/>
                <wp:positionH relativeFrom="page">
                  <wp:posOffset>937260</wp:posOffset>
                </wp:positionH>
                <wp:positionV relativeFrom="line">
                  <wp:posOffset>239700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6C3564A2"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85pt" to="5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" strokecolor="#4498c7" strokeweight="2.25pt">
                <w10:wrap anchorx="page" anchory="line"/>
              </v:line>
            </w:pict>
          </mc:Fallback>
        </mc:AlternateContent>
      </w:r>
      <w:r w:rsidRPr="00D47C88">
        <w:rPr>
          <w:rFonts w:ascii="Tahoma" w:hAnsi="Tahoma" w:cs="Tahoma"/>
          <w:b/>
        </w:rPr>
        <w:t xml:space="preserve"> Basın Bülteni                                                                                    </w:t>
      </w:r>
      <w:r w:rsidR="008903FD">
        <w:rPr>
          <w:rFonts w:ascii="Tahoma" w:hAnsi="Tahoma" w:cs="Tahoma"/>
          <w:b/>
        </w:rPr>
        <w:t>Mayıs</w:t>
      </w:r>
      <w:r w:rsidR="002C5633">
        <w:rPr>
          <w:rFonts w:ascii="Tahoma" w:hAnsi="Tahoma" w:cs="Tahoma"/>
          <w:b/>
        </w:rPr>
        <w:t xml:space="preserve"> </w:t>
      </w:r>
      <w:r w:rsidRPr="00D47C88">
        <w:rPr>
          <w:rFonts w:ascii="Tahoma" w:hAnsi="Tahoma" w:cs="Tahoma"/>
          <w:b/>
        </w:rPr>
        <w:t>202</w:t>
      </w:r>
      <w:r w:rsidR="002C5633">
        <w:rPr>
          <w:rFonts w:ascii="Tahoma" w:hAnsi="Tahoma" w:cs="Tahoma"/>
          <w:b/>
        </w:rPr>
        <w:t>5</w:t>
      </w:r>
    </w:p>
    <w:p w14:paraId="68445160" w14:textId="69A5A052" w:rsidR="00F2274D" w:rsidRDefault="00521B2C" w:rsidP="00F2274D">
      <w:pPr>
        <w:shd w:val="clear" w:color="auto" w:fill="FFFFFF"/>
        <w:spacing w:after="150" w:line="240" w:lineRule="auto"/>
        <w:jc w:val="center"/>
        <w:rPr>
          <w:rFonts w:ascii="Tahoma" w:eastAsia="Times New Roman" w:hAnsi="Tahoma" w:cs="Tahoma"/>
          <w:b/>
          <w:bCs/>
          <w:iCs/>
          <w:color w:val="000000" w:themeColor="text1"/>
          <w:sz w:val="24"/>
          <w:szCs w:val="24"/>
          <w:lang w:eastAsia="tr-TR"/>
        </w:rPr>
      </w:pPr>
      <w:r w:rsidRPr="00D47C88">
        <w:rPr>
          <w:rFonts w:ascii="Tahoma" w:eastAsia="Times New Roman" w:hAnsi="Tahoma" w:cs="Tahoma"/>
          <w:b/>
          <w:bCs/>
          <w:iCs/>
          <w:color w:val="000000" w:themeColor="text1"/>
          <w:sz w:val="24"/>
          <w:szCs w:val="24"/>
          <w:lang w:eastAsia="tr-TR"/>
        </w:rPr>
        <w:t xml:space="preserve">Zırh Delici Harp </w:t>
      </w:r>
      <w:r w:rsidR="002C5633">
        <w:rPr>
          <w:rFonts w:ascii="Tahoma" w:eastAsia="Times New Roman" w:hAnsi="Tahoma" w:cs="Tahoma"/>
          <w:b/>
          <w:bCs/>
          <w:iCs/>
          <w:color w:val="000000" w:themeColor="text1"/>
          <w:sz w:val="24"/>
          <w:szCs w:val="24"/>
          <w:lang w:eastAsia="tr-TR"/>
        </w:rPr>
        <w:t>Başlıklı KARGU’dan İlk İhracat Başarısı</w:t>
      </w:r>
    </w:p>
    <w:p w14:paraId="359115DE" w14:textId="7F860E49" w:rsidR="00521B2C" w:rsidRPr="00D47C88" w:rsidRDefault="00521B2C" w:rsidP="00521B2C">
      <w:pPr>
        <w:shd w:val="clear" w:color="auto" w:fill="FFFFFF"/>
        <w:spacing w:after="150" w:line="240" w:lineRule="auto"/>
        <w:jc w:val="center"/>
        <w:rPr>
          <w:rFonts w:ascii="Tahoma" w:eastAsia="Times New Roman" w:hAnsi="Tahoma" w:cs="Tahoma"/>
          <w:i/>
          <w:color w:val="000000" w:themeColor="text1"/>
          <w:szCs w:val="20"/>
          <w:lang w:eastAsia="tr-TR"/>
        </w:rPr>
      </w:pPr>
      <w:r w:rsidRPr="00D47C88">
        <w:rPr>
          <w:rFonts w:ascii="Tahoma" w:eastAsia="Times New Roman" w:hAnsi="Tahoma" w:cs="Tahoma"/>
          <w:i/>
          <w:color w:val="000000" w:themeColor="text1"/>
          <w:szCs w:val="20"/>
          <w:lang w:eastAsia="tr-TR"/>
        </w:rPr>
        <w:t xml:space="preserve">STM tarafından geliştirilen </w:t>
      </w:r>
      <w:r w:rsidR="002C5633">
        <w:rPr>
          <w:rFonts w:ascii="Tahoma" w:eastAsia="Times New Roman" w:hAnsi="Tahoma" w:cs="Tahoma"/>
          <w:i/>
          <w:color w:val="000000" w:themeColor="text1"/>
          <w:szCs w:val="20"/>
          <w:lang w:eastAsia="tr-TR"/>
        </w:rPr>
        <w:t xml:space="preserve">zırh delici harp başlıklı </w:t>
      </w:r>
      <w:r w:rsidRPr="00D47C88">
        <w:rPr>
          <w:rFonts w:ascii="Tahoma" w:eastAsia="Times New Roman" w:hAnsi="Tahoma" w:cs="Tahoma"/>
          <w:i/>
          <w:color w:val="000000" w:themeColor="text1"/>
          <w:szCs w:val="20"/>
          <w:lang w:eastAsia="tr-TR"/>
        </w:rPr>
        <w:t>KARGU</w:t>
      </w:r>
      <w:r w:rsidR="002C5633">
        <w:rPr>
          <w:rFonts w:ascii="Tahoma" w:eastAsia="Times New Roman" w:hAnsi="Tahoma" w:cs="Tahoma"/>
          <w:i/>
          <w:color w:val="000000" w:themeColor="text1"/>
          <w:szCs w:val="20"/>
          <w:lang w:eastAsia="tr-TR"/>
        </w:rPr>
        <w:t xml:space="preserve"> İHA, ilk ihracatını gerçekleştirdi.</w:t>
      </w:r>
    </w:p>
    <w:p w14:paraId="7A0432AF" w14:textId="77777777" w:rsidR="002C5633" w:rsidRDefault="002C5633" w:rsidP="00F2274D">
      <w:pPr>
        <w:shd w:val="clear" w:color="auto" w:fill="FFFFFF"/>
        <w:spacing w:after="150" w:line="240" w:lineRule="auto"/>
        <w:rPr>
          <w:rFonts w:ascii="Tahoma" w:eastAsia="Times New Roman" w:hAnsi="Tahoma" w:cs="Tahoma"/>
          <w:color w:val="000000" w:themeColor="text1"/>
          <w:sz w:val="20"/>
          <w:szCs w:val="20"/>
          <w:lang w:eastAsia="tr-TR"/>
        </w:rPr>
      </w:pPr>
      <w:r>
        <w:rPr>
          <w:rFonts w:ascii="Tahoma" w:eastAsia="Times New Roman" w:hAnsi="Tahoma" w:cs="Tahoma"/>
          <w:color w:val="000000" w:themeColor="text1"/>
          <w:sz w:val="20"/>
          <w:szCs w:val="20"/>
          <w:lang w:eastAsia="tr-TR"/>
        </w:rPr>
        <w:t xml:space="preserve">Türk savunma sanayiinin öncü şirketlerinden STM, geliştirdiği yenilikçi ve milli sistemlerle uluslararası arenada ihracat başarıları yakalamaya devam ediyor. </w:t>
      </w:r>
    </w:p>
    <w:p w14:paraId="4CC5B104" w14:textId="77777777" w:rsidR="00DE7AA9" w:rsidRDefault="00047BCF" w:rsidP="005C0AEF">
      <w:pPr>
        <w:shd w:val="clear" w:color="auto" w:fill="FFFFFF"/>
        <w:spacing w:after="150" w:line="240" w:lineRule="auto"/>
        <w:rPr>
          <w:rFonts w:ascii="Tahoma" w:eastAsia="Times New Roman" w:hAnsi="Tahoma" w:cs="Tahoma"/>
          <w:color w:val="000000" w:themeColor="text1"/>
          <w:sz w:val="20"/>
          <w:szCs w:val="20"/>
          <w:lang w:eastAsia="tr-TR"/>
        </w:rPr>
      </w:pPr>
      <w:r w:rsidRPr="00D47C88">
        <w:rPr>
          <w:rFonts w:ascii="Tahoma" w:eastAsia="Times New Roman" w:hAnsi="Tahoma" w:cs="Tahoma"/>
          <w:color w:val="000000" w:themeColor="text1"/>
          <w:sz w:val="20"/>
          <w:szCs w:val="20"/>
          <w:lang w:eastAsia="tr-TR"/>
        </w:rPr>
        <w:t xml:space="preserve">Değişen harp </w:t>
      </w:r>
      <w:r w:rsidR="002C5633">
        <w:rPr>
          <w:rFonts w:ascii="Tahoma" w:eastAsia="Times New Roman" w:hAnsi="Tahoma" w:cs="Tahoma"/>
          <w:color w:val="000000" w:themeColor="text1"/>
          <w:sz w:val="20"/>
          <w:szCs w:val="20"/>
          <w:lang w:eastAsia="tr-TR"/>
        </w:rPr>
        <w:t xml:space="preserve">sahası için modern ve </w:t>
      </w:r>
      <w:r w:rsidRPr="00D47C88">
        <w:rPr>
          <w:rFonts w:ascii="Tahoma" w:eastAsia="Times New Roman" w:hAnsi="Tahoma" w:cs="Tahoma"/>
          <w:color w:val="000000" w:themeColor="text1"/>
          <w:sz w:val="20"/>
          <w:szCs w:val="20"/>
          <w:lang w:eastAsia="tr-TR"/>
        </w:rPr>
        <w:t xml:space="preserve">hızlı çözümler geliştiren STM, </w:t>
      </w:r>
      <w:r w:rsidR="005C0AEF" w:rsidRPr="00D47C88">
        <w:rPr>
          <w:rFonts w:ascii="Tahoma" w:eastAsia="Times New Roman" w:hAnsi="Tahoma" w:cs="Tahoma"/>
          <w:color w:val="000000" w:themeColor="text1"/>
          <w:sz w:val="20"/>
          <w:szCs w:val="20"/>
          <w:lang w:eastAsia="tr-TR"/>
        </w:rPr>
        <w:t xml:space="preserve">milli imkanlarla </w:t>
      </w:r>
      <w:r w:rsidRPr="00D47C88">
        <w:rPr>
          <w:rFonts w:ascii="Tahoma" w:eastAsia="Times New Roman" w:hAnsi="Tahoma" w:cs="Tahoma"/>
          <w:color w:val="000000" w:themeColor="text1"/>
          <w:sz w:val="20"/>
          <w:szCs w:val="20"/>
          <w:lang w:eastAsia="tr-TR"/>
        </w:rPr>
        <w:t xml:space="preserve">geliştirdiği ve terörle mücadele etkin kullanılan Türkiye’nin ilk milli vurucu İHA’sı </w:t>
      </w:r>
      <w:r w:rsidR="0013305F">
        <w:rPr>
          <w:rFonts w:ascii="Tahoma" w:eastAsia="Times New Roman" w:hAnsi="Tahoma" w:cs="Tahoma"/>
          <w:color w:val="000000" w:themeColor="text1"/>
          <w:sz w:val="20"/>
          <w:szCs w:val="20"/>
          <w:lang w:eastAsia="tr-TR"/>
        </w:rPr>
        <w:t xml:space="preserve">“STM </w:t>
      </w:r>
      <w:r w:rsidRPr="00D47C88">
        <w:rPr>
          <w:rFonts w:ascii="Tahoma" w:eastAsia="Times New Roman" w:hAnsi="Tahoma" w:cs="Tahoma"/>
          <w:color w:val="000000" w:themeColor="text1"/>
          <w:sz w:val="20"/>
          <w:szCs w:val="20"/>
          <w:lang w:eastAsia="tr-TR"/>
        </w:rPr>
        <w:t>KARGU</w:t>
      </w:r>
      <w:r w:rsidR="0013305F">
        <w:rPr>
          <w:rFonts w:ascii="Tahoma" w:eastAsia="Times New Roman" w:hAnsi="Tahoma" w:cs="Tahoma"/>
          <w:color w:val="000000" w:themeColor="text1"/>
          <w:sz w:val="20"/>
          <w:szCs w:val="20"/>
          <w:lang w:eastAsia="tr-TR"/>
        </w:rPr>
        <w:t>”</w:t>
      </w:r>
      <w:r w:rsidRPr="00D47C88">
        <w:rPr>
          <w:rFonts w:ascii="Tahoma" w:eastAsia="Times New Roman" w:hAnsi="Tahoma" w:cs="Tahoma"/>
          <w:color w:val="000000" w:themeColor="text1"/>
          <w:sz w:val="20"/>
          <w:szCs w:val="20"/>
          <w:lang w:eastAsia="tr-TR"/>
        </w:rPr>
        <w:t xml:space="preserve">ya </w:t>
      </w:r>
      <w:r w:rsidR="002C5633">
        <w:rPr>
          <w:rFonts w:ascii="Tahoma" w:eastAsia="Times New Roman" w:hAnsi="Tahoma" w:cs="Tahoma"/>
          <w:color w:val="000000" w:themeColor="text1"/>
          <w:sz w:val="20"/>
          <w:szCs w:val="20"/>
          <w:lang w:eastAsia="tr-TR"/>
        </w:rPr>
        <w:t xml:space="preserve">geçtiğimiz yıl, </w:t>
      </w:r>
      <w:r w:rsidRPr="00D47C88">
        <w:rPr>
          <w:rFonts w:ascii="Tahoma" w:eastAsia="Times New Roman" w:hAnsi="Tahoma" w:cs="Tahoma"/>
          <w:color w:val="000000" w:themeColor="text1"/>
          <w:sz w:val="20"/>
          <w:szCs w:val="20"/>
          <w:lang w:eastAsia="tr-TR"/>
        </w:rPr>
        <w:t xml:space="preserve">zırh delici harp başlığı entegre </w:t>
      </w:r>
      <w:r w:rsidR="00DE7AA9">
        <w:rPr>
          <w:rFonts w:ascii="Tahoma" w:eastAsia="Times New Roman" w:hAnsi="Tahoma" w:cs="Tahoma"/>
          <w:color w:val="000000" w:themeColor="text1"/>
          <w:sz w:val="20"/>
          <w:szCs w:val="20"/>
          <w:lang w:eastAsia="tr-TR"/>
        </w:rPr>
        <w:t>etti</w:t>
      </w:r>
      <w:r w:rsidR="005C0AEF" w:rsidRPr="00D47C88">
        <w:rPr>
          <w:rFonts w:ascii="Tahoma" w:eastAsia="Times New Roman" w:hAnsi="Tahoma" w:cs="Tahoma"/>
          <w:color w:val="000000" w:themeColor="text1"/>
          <w:sz w:val="20"/>
          <w:szCs w:val="20"/>
          <w:lang w:eastAsia="tr-TR"/>
        </w:rPr>
        <w:t>.</w:t>
      </w:r>
      <w:r w:rsidR="00DE7AA9">
        <w:rPr>
          <w:rFonts w:ascii="Tahoma" w:eastAsia="Times New Roman" w:hAnsi="Tahoma" w:cs="Tahoma"/>
          <w:color w:val="000000" w:themeColor="text1"/>
          <w:sz w:val="20"/>
          <w:szCs w:val="20"/>
          <w:lang w:eastAsia="tr-TR"/>
        </w:rPr>
        <w:t xml:space="preserve"> </w:t>
      </w:r>
      <w:r w:rsidRPr="00D47C88">
        <w:rPr>
          <w:rFonts w:ascii="Tahoma" w:eastAsia="Times New Roman" w:hAnsi="Tahoma" w:cs="Tahoma"/>
          <w:color w:val="000000" w:themeColor="text1"/>
          <w:sz w:val="20"/>
          <w:szCs w:val="20"/>
          <w:lang w:eastAsia="tr-TR"/>
        </w:rPr>
        <w:t>Yoğun bir geliştirme safhasının ardından, saha</w:t>
      </w:r>
      <w:r w:rsidR="005C0AEF" w:rsidRPr="00D47C88">
        <w:rPr>
          <w:rFonts w:ascii="Tahoma" w:eastAsia="Times New Roman" w:hAnsi="Tahoma" w:cs="Tahoma"/>
          <w:color w:val="000000" w:themeColor="text1"/>
          <w:sz w:val="20"/>
          <w:szCs w:val="20"/>
          <w:lang w:eastAsia="tr-TR"/>
        </w:rPr>
        <w:t xml:space="preserve">ya çıkan </w:t>
      </w:r>
      <w:r w:rsidRPr="00D47C88">
        <w:rPr>
          <w:rFonts w:ascii="Tahoma" w:eastAsia="Times New Roman" w:hAnsi="Tahoma" w:cs="Tahoma"/>
          <w:color w:val="000000" w:themeColor="text1"/>
          <w:sz w:val="20"/>
          <w:szCs w:val="20"/>
          <w:lang w:eastAsia="tr-TR"/>
        </w:rPr>
        <w:t>zırh delici KARGU</w:t>
      </w:r>
      <w:r w:rsidR="005C0AEF" w:rsidRPr="00D47C88">
        <w:rPr>
          <w:rFonts w:ascii="Tahoma" w:eastAsia="Times New Roman" w:hAnsi="Tahoma" w:cs="Tahoma"/>
          <w:color w:val="000000" w:themeColor="text1"/>
          <w:sz w:val="20"/>
          <w:szCs w:val="20"/>
          <w:lang w:eastAsia="tr-TR"/>
        </w:rPr>
        <w:t xml:space="preserve">, </w:t>
      </w:r>
      <w:r w:rsidR="00DE7AA9">
        <w:rPr>
          <w:rFonts w:ascii="Tahoma" w:eastAsia="Times New Roman" w:hAnsi="Tahoma" w:cs="Tahoma"/>
          <w:color w:val="000000" w:themeColor="text1"/>
          <w:sz w:val="20"/>
          <w:szCs w:val="20"/>
          <w:lang w:eastAsia="tr-TR"/>
        </w:rPr>
        <w:t xml:space="preserve">test atışlarında </w:t>
      </w:r>
      <w:r w:rsidR="005C0AEF" w:rsidRPr="00D47C88">
        <w:rPr>
          <w:rFonts w:ascii="Tahoma" w:eastAsia="Times New Roman" w:hAnsi="Tahoma" w:cs="Tahoma"/>
          <w:color w:val="000000" w:themeColor="text1"/>
          <w:sz w:val="20"/>
          <w:szCs w:val="20"/>
          <w:lang w:eastAsia="tr-TR"/>
        </w:rPr>
        <w:t xml:space="preserve">belirlenen </w:t>
      </w:r>
      <w:r w:rsidR="00DE7AA9">
        <w:rPr>
          <w:rFonts w:ascii="Tahoma" w:eastAsia="Times New Roman" w:hAnsi="Tahoma" w:cs="Tahoma"/>
          <w:color w:val="000000" w:themeColor="text1"/>
          <w:sz w:val="20"/>
          <w:szCs w:val="20"/>
          <w:lang w:eastAsia="tr-TR"/>
        </w:rPr>
        <w:t>hedefleri tam isabetle vurdu.</w:t>
      </w:r>
    </w:p>
    <w:p w14:paraId="5AFE1FA8" w14:textId="4A43E222" w:rsidR="00DE7AA9" w:rsidRDefault="00DE7AA9" w:rsidP="005C0AEF">
      <w:pPr>
        <w:shd w:val="clear" w:color="auto" w:fill="FFFFFF"/>
        <w:spacing w:after="150" w:line="240" w:lineRule="auto"/>
        <w:rPr>
          <w:rFonts w:ascii="Tahoma" w:eastAsia="Times New Roman" w:hAnsi="Tahoma" w:cs="Tahoma"/>
          <w:color w:val="000000" w:themeColor="text1"/>
          <w:sz w:val="20"/>
          <w:szCs w:val="20"/>
          <w:lang w:eastAsia="tr-TR"/>
        </w:rPr>
      </w:pPr>
      <w:r>
        <w:rPr>
          <w:rFonts w:ascii="Tahoma" w:eastAsia="Times New Roman" w:hAnsi="Tahoma" w:cs="Tahoma"/>
          <w:color w:val="000000" w:themeColor="text1"/>
          <w:sz w:val="20"/>
          <w:szCs w:val="20"/>
          <w:lang w:eastAsia="tr-TR"/>
        </w:rPr>
        <w:t xml:space="preserve">Test atışlarında hedeflerini noktasal hassasiyetle vurmasının ardından dikkatleri üzerine çeken zırh delici mühimmat başlıklı KARGU, ilk ihracat sözleşmesini imzaladı. </w:t>
      </w:r>
      <w:r w:rsidR="00CA2958">
        <w:rPr>
          <w:rFonts w:ascii="Tahoma" w:eastAsia="Times New Roman" w:hAnsi="Tahoma" w:cs="Tahoma"/>
          <w:color w:val="000000" w:themeColor="text1"/>
          <w:sz w:val="20"/>
          <w:szCs w:val="20"/>
          <w:lang w:eastAsia="tr-TR"/>
        </w:rPr>
        <w:t xml:space="preserve">Teslimatların </w:t>
      </w:r>
      <w:r>
        <w:rPr>
          <w:rFonts w:ascii="Tahoma" w:eastAsia="Times New Roman" w:hAnsi="Tahoma" w:cs="Tahoma"/>
          <w:color w:val="000000" w:themeColor="text1"/>
          <w:sz w:val="20"/>
          <w:szCs w:val="20"/>
          <w:lang w:eastAsia="tr-TR"/>
        </w:rPr>
        <w:t xml:space="preserve">2025 yılı içerisinde tamamlanması planlanıyor. </w:t>
      </w:r>
    </w:p>
    <w:p w14:paraId="16D5B975" w14:textId="40162288" w:rsidR="007912D4" w:rsidRDefault="007912D4" w:rsidP="007912D4">
      <w:pPr>
        <w:shd w:val="clear" w:color="auto" w:fill="FFFFFF"/>
        <w:spacing w:after="150" w:line="240" w:lineRule="auto"/>
        <w:rPr>
          <w:rFonts w:ascii="Tahoma" w:eastAsia="Times New Roman" w:hAnsi="Tahoma" w:cs="Tahoma"/>
          <w:b/>
          <w:color w:val="000000" w:themeColor="text1"/>
          <w:sz w:val="20"/>
          <w:szCs w:val="20"/>
          <w:lang w:eastAsia="tr-TR"/>
        </w:rPr>
      </w:pPr>
      <w:r w:rsidRPr="00D47C88">
        <w:rPr>
          <w:rFonts w:ascii="Tahoma" w:eastAsia="Times New Roman" w:hAnsi="Tahoma" w:cs="Tahoma"/>
          <w:b/>
          <w:color w:val="000000" w:themeColor="text1"/>
          <w:sz w:val="20"/>
          <w:szCs w:val="20"/>
          <w:lang w:eastAsia="tr-TR"/>
        </w:rPr>
        <w:t>Güleryüz: Zırh Delici Başlık</w:t>
      </w:r>
      <w:r>
        <w:rPr>
          <w:rFonts w:ascii="Tahoma" w:eastAsia="Times New Roman" w:hAnsi="Tahoma" w:cs="Tahoma"/>
          <w:b/>
          <w:color w:val="000000" w:themeColor="text1"/>
          <w:sz w:val="20"/>
          <w:szCs w:val="20"/>
          <w:lang w:eastAsia="tr-TR"/>
        </w:rPr>
        <w:t>lı KARGU’ya Yurt Dışından Yoğun İlgi Var</w:t>
      </w:r>
    </w:p>
    <w:p w14:paraId="203876FA" w14:textId="2A99DB40" w:rsidR="007912D4" w:rsidRPr="00D47C88" w:rsidRDefault="007912D4" w:rsidP="007912D4">
      <w:pPr>
        <w:shd w:val="clear" w:color="auto" w:fill="FFFFFF"/>
        <w:spacing w:after="150" w:line="240" w:lineRule="auto"/>
        <w:rPr>
          <w:rFonts w:ascii="Tahoma" w:eastAsia="Times New Roman" w:hAnsi="Tahoma" w:cs="Tahoma"/>
          <w:color w:val="000000" w:themeColor="text1"/>
          <w:sz w:val="20"/>
          <w:szCs w:val="20"/>
          <w:lang w:eastAsia="tr-TR"/>
        </w:rPr>
      </w:pPr>
      <w:r w:rsidRPr="00D47C88">
        <w:rPr>
          <w:rFonts w:ascii="Tahoma" w:eastAsia="Times New Roman" w:hAnsi="Tahoma" w:cs="Tahoma"/>
          <w:color w:val="000000" w:themeColor="text1"/>
          <w:sz w:val="20"/>
          <w:szCs w:val="20"/>
          <w:lang w:eastAsia="tr-TR"/>
        </w:rPr>
        <w:t>STM Genel Müdürü Özgür Güleryüz, KARGU’</w:t>
      </w:r>
      <w:r>
        <w:rPr>
          <w:rFonts w:ascii="Tahoma" w:eastAsia="Times New Roman" w:hAnsi="Tahoma" w:cs="Tahoma"/>
          <w:color w:val="000000" w:themeColor="text1"/>
          <w:sz w:val="20"/>
          <w:szCs w:val="20"/>
          <w:lang w:eastAsia="tr-TR"/>
        </w:rPr>
        <w:t>nun</w:t>
      </w:r>
      <w:r w:rsidRPr="00D47C88">
        <w:rPr>
          <w:rFonts w:ascii="Tahoma" w:eastAsia="Times New Roman" w:hAnsi="Tahoma" w:cs="Tahoma"/>
          <w:color w:val="000000" w:themeColor="text1"/>
          <w:sz w:val="20"/>
          <w:szCs w:val="20"/>
          <w:lang w:eastAsia="tr-TR"/>
        </w:rPr>
        <w:t xml:space="preserve"> harp sahasının dinamiklerine göre sürekli </w:t>
      </w:r>
      <w:r>
        <w:rPr>
          <w:rFonts w:ascii="Tahoma" w:eastAsia="Times New Roman" w:hAnsi="Tahoma" w:cs="Tahoma"/>
          <w:color w:val="000000" w:themeColor="text1"/>
          <w:sz w:val="20"/>
          <w:szCs w:val="20"/>
          <w:lang w:eastAsia="tr-TR"/>
        </w:rPr>
        <w:t xml:space="preserve">geliştirildiğini ve farklı faydalı yük seçenekleri ile donatıldığını belirti ve </w:t>
      </w:r>
      <w:r w:rsidRPr="00D47C88">
        <w:rPr>
          <w:rFonts w:ascii="Tahoma" w:eastAsia="Times New Roman" w:hAnsi="Tahoma" w:cs="Tahoma"/>
          <w:color w:val="000000" w:themeColor="text1"/>
          <w:sz w:val="20"/>
          <w:szCs w:val="20"/>
          <w:lang w:eastAsia="tr-TR"/>
        </w:rPr>
        <w:t>şöyle devam etti:</w:t>
      </w:r>
    </w:p>
    <w:p w14:paraId="5194B59E" w14:textId="6A48212F" w:rsidR="007912D4" w:rsidRDefault="007912D4" w:rsidP="009E3E94">
      <w:pPr>
        <w:shd w:val="clear" w:color="auto" w:fill="FFFFFF"/>
        <w:spacing w:after="150" w:line="240" w:lineRule="auto"/>
        <w:rPr>
          <w:rFonts w:ascii="Tahoma" w:eastAsia="Times New Roman" w:hAnsi="Tahoma" w:cs="Tahoma"/>
          <w:color w:val="000000" w:themeColor="text1"/>
          <w:sz w:val="20"/>
          <w:szCs w:val="20"/>
          <w:lang w:eastAsia="tr-TR"/>
        </w:rPr>
      </w:pPr>
      <w:r>
        <w:rPr>
          <w:rFonts w:ascii="Tahoma" w:eastAsia="Times New Roman" w:hAnsi="Tahoma" w:cs="Tahoma"/>
          <w:color w:val="000000" w:themeColor="text1"/>
          <w:sz w:val="20"/>
          <w:szCs w:val="20"/>
          <w:lang w:eastAsia="tr-TR"/>
        </w:rPr>
        <w:t xml:space="preserve"> </w:t>
      </w:r>
      <w:r w:rsidR="009E3E94">
        <w:rPr>
          <w:rFonts w:ascii="Tahoma" w:eastAsia="Times New Roman" w:hAnsi="Tahoma" w:cs="Tahoma"/>
          <w:color w:val="000000" w:themeColor="text1"/>
          <w:sz w:val="20"/>
          <w:szCs w:val="20"/>
          <w:lang w:eastAsia="tr-TR"/>
        </w:rPr>
        <w:t>“</w:t>
      </w:r>
      <w:r w:rsidR="009E3E94" w:rsidRPr="009E3E94">
        <w:rPr>
          <w:rFonts w:ascii="Tahoma" w:eastAsia="Times New Roman" w:hAnsi="Tahoma" w:cs="Tahoma"/>
          <w:color w:val="000000" w:themeColor="text1"/>
          <w:sz w:val="20"/>
          <w:szCs w:val="20"/>
          <w:lang w:eastAsia="tr-TR"/>
        </w:rPr>
        <w:t>Bugüne kadar anti-personel harp başlığı ile üç farklı kıtada 10’dan fazla ülke</w:t>
      </w:r>
      <w:r w:rsidR="009E3E94">
        <w:rPr>
          <w:rFonts w:ascii="Tahoma" w:eastAsia="Times New Roman" w:hAnsi="Tahoma" w:cs="Tahoma"/>
          <w:color w:val="000000" w:themeColor="text1"/>
          <w:sz w:val="20"/>
          <w:szCs w:val="20"/>
          <w:lang w:eastAsia="tr-TR"/>
        </w:rPr>
        <w:t>nin tercihi olan KARGU, bundan sonra zırh delici harp başlığı ile de başta Türk Silahlı Kuvvetlerimiz olmak üzere dost ve kardeş ülkelerin hizmetinde olacak. Buna yönelik ilk ihracat sözleşmemizi imzaladık.</w:t>
      </w:r>
      <w:r w:rsidR="006767AF">
        <w:rPr>
          <w:rFonts w:ascii="Tahoma" w:eastAsia="Times New Roman" w:hAnsi="Tahoma" w:cs="Tahoma"/>
          <w:color w:val="000000" w:themeColor="text1"/>
          <w:sz w:val="20"/>
          <w:szCs w:val="20"/>
          <w:lang w:eastAsia="tr-TR"/>
        </w:rPr>
        <w:t xml:space="preserve"> </w:t>
      </w:r>
      <w:r w:rsidR="006767AF" w:rsidRPr="006767AF">
        <w:rPr>
          <w:rFonts w:ascii="Tahoma" w:eastAsia="Times New Roman" w:hAnsi="Tahoma" w:cs="Tahoma"/>
          <w:color w:val="000000" w:themeColor="text1"/>
          <w:sz w:val="20"/>
          <w:szCs w:val="20"/>
          <w:lang w:eastAsia="tr-TR"/>
        </w:rPr>
        <w:t xml:space="preserve">Zırh delici KARGU’nun, daha önce anti-personel başlıklı versiyonunu aktif olarak kullanan bir ülke tarafından tercih edilmesi, ürünün güvenilirliği ve etkili performansına duyulan memnuniyeti de bir kez daha gösteriyor. </w:t>
      </w:r>
      <w:r w:rsidR="009E3E94">
        <w:rPr>
          <w:rFonts w:ascii="Tahoma" w:eastAsia="Times New Roman" w:hAnsi="Tahoma" w:cs="Tahoma"/>
          <w:color w:val="000000" w:themeColor="text1"/>
          <w:sz w:val="20"/>
          <w:szCs w:val="20"/>
          <w:lang w:eastAsia="tr-TR"/>
        </w:rPr>
        <w:t xml:space="preserve">Zırh delici KARGU’ya yurt dışında yoğun bir ilgi var, farklı ülkelerle temaslarımız sürüyor. İlerleyen süreçte de yeni ihracat haberlerini </w:t>
      </w:r>
      <w:r>
        <w:rPr>
          <w:rFonts w:ascii="Tahoma" w:eastAsia="Times New Roman" w:hAnsi="Tahoma" w:cs="Tahoma"/>
          <w:color w:val="000000" w:themeColor="text1"/>
          <w:sz w:val="20"/>
          <w:szCs w:val="20"/>
          <w:lang w:eastAsia="tr-TR"/>
        </w:rPr>
        <w:t>paylaşmayı hedefliyoruz.</w:t>
      </w:r>
      <w:r w:rsidR="006767AF" w:rsidRPr="006767AF">
        <w:rPr>
          <w:rFonts w:ascii="Tahoma" w:eastAsia="Times New Roman" w:hAnsi="Tahoma" w:cs="Tahoma"/>
          <w:color w:val="000000" w:themeColor="text1"/>
          <w:sz w:val="20"/>
          <w:szCs w:val="20"/>
          <w:lang w:eastAsia="tr-TR"/>
        </w:rPr>
        <w:t xml:space="preserve"> Savunma sanayii ihracat hedeflerimize katkı sunmayı kararlılıkla sürdüreceğiz</w:t>
      </w:r>
      <w:r w:rsidR="006767AF">
        <w:rPr>
          <w:rFonts w:ascii="Tahoma" w:eastAsia="Times New Roman" w:hAnsi="Tahoma" w:cs="Tahoma"/>
          <w:color w:val="000000" w:themeColor="text1"/>
          <w:sz w:val="20"/>
          <w:szCs w:val="20"/>
          <w:lang w:eastAsia="tr-TR"/>
        </w:rPr>
        <w:t>.</w:t>
      </w:r>
      <w:r>
        <w:rPr>
          <w:rFonts w:ascii="Tahoma" w:eastAsia="Times New Roman" w:hAnsi="Tahoma" w:cs="Tahoma"/>
          <w:color w:val="000000" w:themeColor="text1"/>
          <w:sz w:val="20"/>
          <w:szCs w:val="20"/>
          <w:lang w:eastAsia="tr-TR"/>
        </w:rPr>
        <w:t xml:space="preserve">” </w:t>
      </w:r>
    </w:p>
    <w:p w14:paraId="56110E7C" w14:textId="77777777" w:rsidR="00D47C88" w:rsidRPr="00D47C88" w:rsidRDefault="00D47C88" w:rsidP="00D47C88">
      <w:pPr>
        <w:shd w:val="clear" w:color="auto" w:fill="FFFFFF"/>
        <w:spacing w:after="150" w:line="240" w:lineRule="auto"/>
        <w:rPr>
          <w:rFonts w:ascii="Tahoma" w:eastAsia="Times New Roman" w:hAnsi="Tahoma" w:cs="Tahoma"/>
          <w:b/>
          <w:color w:val="000000" w:themeColor="text1"/>
          <w:sz w:val="20"/>
          <w:szCs w:val="20"/>
          <w:lang w:eastAsia="tr-TR"/>
        </w:rPr>
      </w:pPr>
      <w:r w:rsidRPr="00D47C88">
        <w:rPr>
          <w:rFonts w:ascii="Tahoma" w:eastAsia="Times New Roman" w:hAnsi="Tahoma" w:cs="Tahoma"/>
          <w:b/>
          <w:color w:val="000000" w:themeColor="text1"/>
          <w:sz w:val="20"/>
          <w:szCs w:val="20"/>
          <w:lang w:eastAsia="tr-TR"/>
        </w:rPr>
        <w:t xml:space="preserve">Üç Farklı Kıtada 10’dan Fazla Ülkenin Tercihi </w:t>
      </w:r>
    </w:p>
    <w:p w14:paraId="67657DEA" w14:textId="6686DA51" w:rsidR="00D47C88" w:rsidRPr="00D47C88" w:rsidRDefault="00D47C88" w:rsidP="00D47C88">
      <w:pPr>
        <w:shd w:val="clear" w:color="auto" w:fill="FFFFFF"/>
        <w:spacing w:after="150" w:line="240" w:lineRule="auto"/>
        <w:rPr>
          <w:rFonts w:ascii="Tahoma" w:eastAsia="Times New Roman" w:hAnsi="Tahoma" w:cs="Tahoma"/>
          <w:color w:val="000000" w:themeColor="text1"/>
          <w:sz w:val="20"/>
          <w:szCs w:val="20"/>
          <w:lang w:eastAsia="tr-TR"/>
        </w:rPr>
      </w:pPr>
      <w:r w:rsidRPr="00D47C88">
        <w:rPr>
          <w:rFonts w:ascii="Tahoma" w:eastAsia="Times New Roman" w:hAnsi="Tahoma" w:cs="Tahoma"/>
          <w:color w:val="000000" w:themeColor="text1"/>
          <w:sz w:val="20"/>
          <w:szCs w:val="20"/>
          <w:lang w:eastAsia="tr-TR"/>
        </w:rPr>
        <w:t xml:space="preserve">Kamuoyunda “kamikaze İHA” olarak da bilinen vurucu İHA KARGU, STM tarafından yerli ve milli imkanlarla geliştirildi. Türk Silahlı Kuvvetleri’nin envanterine 2018 yılında giren KARGU, TSK başta olmak üzere Türkiye’de çeşitli güvenlik güçleri tarafından terörle mücadele, özel operasyonlar ve sınır ötesi operasyonlarda etkin şekilde kullanılıyor. Dünya arenasında dikkatleri üzerine çeken KARGU 2021 yılında ilk ihracat başarına imza atarken, 2024 yılına gelindiğinde, üç farklı kıtada 10’dan fazla ülkeye ihraç edildi. </w:t>
      </w:r>
      <w:r w:rsidR="00782D2E">
        <w:rPr>
          <w:rFonts w:ascii="Tahoma" w:eastAsia="Times New Roman" w:hAnsi="Tahoma" w:cs="Tahoma"/>
          <w:color w:val="000000" w:themeColor="text1"/>
          <w:sz w:val="20"/>
          <w:szCs w:val="20"/>
          <w:lang w:eastAsia="tr-TR"/>
        </w:rPr>
        <w:tab/>
      </w:r>
    </w:p>
    <w:p w14:paraId="7567593A" w14:textId="5C0A8304" w:rsidR="00780BED" w:rsidRPr="00D47C88" w:rsidRDefault="007912D4" w:rsidP="004006DD">
      <w:pPr>
        <w:shd w:val="clear" w:color="auto" w:fill="FFFFFF"/>
        <w:spacing w:after="150" w:line="240" w:lineRule="auto"/>
        <w:rPr>
          <w:rFonts w:ascii="Tahoma" w:eastAsia="Times New Roman" w:hAnsi="Tahoma" w:cs="Tahoma"/>
          <w:b/>
          <w:color w:val="000000" w:themeColor="text1"/>
          <w:sz w:val="20"/>
          <w:szCs w:val="20"/>
          <w:lang w:eastAsia="tr-TR"/>
        </w:rPr>
      </w:pPr>
      <w:r>
        <w:rPr>
          <w:rFonts w:ascii="Tahoma" w:eastAsia="Times New Roman" w:hAnsi="Tahoma" w:cs="Tahoma"/>
          <w:b/>
          <w:color w:val="000000" w:themeColor="text1"/>
          <w:sz w:val="20"/>
          <w:szCs w:val="20"/>
          <w:lang w:eastAsia="tr-TR"/>
        </w:rPr>
        <w:t xml:space="preserve">Farklı Mühimmat Seçenekleri </w:t>
      </w:r>
    </w:p>
    <w:p w14:paraId="7E3EC573" w14:textId="514DE6CB" w:rsidR="007912D4" w:rsidRDefault="007912D4" w:rsidP="007912D4">
      <w:pPr>
        <w:shd w:val="clear" w:color="auto" w:fill="FFFFFF"/>
        <w:spacing w:after="150" w:line="240" w:lineRule="auto"/>
        <w:jc w:val="both"/>
        <w:rPr>
          <w:rFonts w:ascii="Tahoma" w:eastAsia="Times New Roman" w:hAnsi="Tahoma" w:cs="Tahoma"/>
          <w:color w:val="000000" w:themeColor="text1"/>
          <w:sz w:val="20"/>
          <w:szCs w:val="20"/>
          <w:lang w:eastAsia="tr-TR"/>
        </w:rPr>
      </w:pPr>
      <w:r w:rsidRPr="007912D4">
        <w:rPr>
          <w:rFonts w:ascii="Tahoma" w:eastAsia="Times New Roman" w:hAnsi="Tahoma" w:cs="Tahoma"/>
          <w:color w:val="000000" w:themeColor="text1"/>
          <w:sz w:val="20"/>
          <w:szCs w:val="20"/>
          <w:lang w:eastAsia="tr-TR"/>
        </w:rPr>
        <w:t xml:space="preserve">Kullanıcı personel sahadaki anlık duruma göre, </w:t>
      </w:r>
      <w:r>
        <w:rPr>
          <w:rFonts w:ascii="Tahoma" w:eastAsia="Times New Roman" w:hAnsi="Tahoma" w:cs="Tahoma"/>
          <w:color w:val="000000" w:themeColor="text1"/>
          <w:sz w:val="20"/>
          <w:szCs w:val="20"/>
          <w:lang w:eastAsia="tr-TR"/>
        </w:rPr>
        <w:t xml:space="preserve">KARGU’dan </w:t>
      </w:r>
      <w:r w:rsidRPr="007912D4">
        <w:rPr>
          <w:rFonts w:ascii="Tahoma" w:eastAsia="Times New Roman" w:hAnsi="Tahoma" w:cs="Tahoma"/>
          <w:color w:val="000000" w:themeColor="text1"/>
          <w:sz w:val="20"/>
          <w:szCs w:val="20"/>
          <w:lang w:eastAsia="tr-TR"/>
        </w:rPr>
        <w:t xml:space="preserve">anti personel mühimmat başlığını çıkarıp, zırh delici başlığı hızlıca </w:t>
      </w:r>
      <w:r>
        <w:rPr>
          <w:rFonts w:ascii="Tahoma" w:eastAsia="Times New Roman" w:hAnsi="Tahoma" w:cs="Tahoma"/>
          <w:color w:val="000000" w:themeColor="text1"/>
          <w:sz w:val="20"/>
          <w:szCs w:val="20"/>
          <w:lang w:eastAsia="tr-TR"/>
        </w:rPr>
        <w:t xml:space="preserve">değiştirebiliyor. Anti-personel mühimmat ile KARGU, tekil veya grup halindeki düşman unsurlarına karşı kullanılırken, </w:t>
      </w:r>
      <w:r w:rsidRPr="007912D4">
        <w:rPr>
          <w:rFonts w:ascii="Tahoma" w:eastAsia="Times New Roman" w:hAnsi="Tahoma" w:cs="Tahoma"/>
          <w:color w:val="000000" w:themeColor="text1"/>
          <w:sz w:val="20"/>
          <w:szCs w:val="20"/>
          <w:lang w:eastAsia="tr-TR"/>
        </w:rPr>
        <w:t>zırh delici KARGU</w:t>
      </w:r>
      <w:r>
        <w:rPr>
          <w:rFonts w:ascii="Tahoma" w:eastAsia="Times New Roman" w:hAnsi="Tahoma" w:cs="Tahoma"/>
          <w:color w:val="000000" w:themeColor="text1"/>
          <w:sz w:val="20"/>
          <w:szCs w:val="20"/>
          <w:lang w:eastAsia="tr-TR"/>
        </w:rPr>
        <w:t xml:space="preserve"> ise m</w:t>
      </w:r>
      <w:r w:rsidRPr="007912D4">
        <w:rPr>
          <w:rFonts w:ascii="Tahoma" w:eastAsia="Times New Roman" w:hAnsi="Tahoma" w:cs="Tahoma"/>
          <w:color w:val="000000" w:themeColor="text1"/>
          <w:sz w:val="20"/>
          <w:szCs w:val="20"/>
          <w:lang w:eastAsia="tr-TR"/>
        </w:rPr>
        <w:t xml:space="preserve">obil ve yerleşik kara hedeflerine, dayanıklı yapılara ve zırhlı kara araçlarına </w:t>
      </w:r>
      <w:r>
        <w:rPr>
          <w:rFonts w:ascii="Tahoma" w:eastAsia="Times New Roman" w:hAnsi="Tahoma" w:cs="Tahoma"/>
          <w:color w:val="000000" w:themeColor="text1"/>
          <w:sz w:val="20"/>
          <w:szCs w:val="20"/>
          <w:lang w:eastAsia="tr-TR"/>
        </w:rPr>
        <w:t>etki ediyor.</w:t>
      </w:r>
    </w:p>
    <w:p w14:paraId="38C25737" w14:textId="77777777" w:rsidR="007912D4" w:rsidRPr="00D47C88" w:rsidRDefault="007912D4" w:rsidP="007912D4">
      <w:pPr>
        <w:shd w:val="clear" w:color="auto" w:fill="FFFFFF"/>
        <w:spacing w:after="150" w:line="240" w:lineRule="auto"/>
        <w:rPr>
          <w:rFonts w:ascii="Tahoma" w:eastAsia="Times New Roman" w:hAnsi="Tahoma" w:cs="Tahoma"/>
          <w:b/>
          <w:color w:val="000000" w:themeColor="text1"/>
          <w:sz w:val="20"/>
          <w:szCs w:val="20"/>
          <w:lang w:eastAsia="tr-TR"/>
        </w:rPr>
      </w:pPr>
      <w:r w:rsidRPr="00D47C88">
        <w:rPr>
          <w:rFonts w:ascii="Tahoma" w:eastAsia="Times New Roman" w:hAnsi="Tahoma" w:cs="Tahoma"/>
          <w:b/>
          <w:color w:val="000000" w:themeColor="text1"/>
          <w:sz w:val="20"/>
          <w:szCs w:val="20"/>
          <w:lang w:eastAsia="tr-TR"/>
        </w:rPr>
        <w:t xml:space="preserve">Düşman bölgesinde tespit edilmesi zor </w:t>
      </w:r>
    </w:p>
    <w:p w14:paraId="4FD1B5D9" w14:textId="22FCA434" w:rsidR="004006DD" w:rsidRPr="00D47C88" w:rsidRDefault="004006DD" w:rsidP="004006DD">
      <w:pPr>
        <w:shd w:val="clear" w:color="auto" w:fill="FFFFFF"/>
        <w:spacing w:after="150" w:line="240" w:lineRule="auto"/>
        <w:rPr>
          <w:rFonts w:ascii="Tahoma" w:eastAsia="Times New Roman" w:hAnsi="Tahoma" w:cs="Tahoma"/>
          <w:color w:val="000000" w:themeColor="text1"/>
          <w:sz w:val="20"/>
          <w:szCs w:val="20"/>
          <w:lang w:eastAsia="tr-TR"/>
        </w:rPr>
      </w:pPr>
      <w:r w:rsidRPr="00D47C88">
        <w:rPr>
          <w:rFonts w:ascii="Tahoma" w:eastAsia="Times New Roman" w:hAnsi="Tahoma" w:cs="Tahoma"/>
          <w:color w:val="000000" w:themeColor="text1"/>
          <w:sz w:val="20"/>
          <w:szCs w:val="20"/>
          <w:lang w:eastAsia="tr-TR"/>
        </w:rPr>
        <w:t>Düşük radar kesit alanı özelliği ile düşman bölgesinde tespit edilmesi zor olan KARGU, tek bir asker tarafından kolayca taşınıp görev alanında 1 dakika içinde kurulabiliyor.</w:t>
      </w:r>
      <w:r w:rsidR="007912D4">
        <w:rPr>
          <w:rFonts w:ascii="Tahoma" w:eastAsia="Times New Roman" w:hAnsi="Tahoma" w:cs="Tahoma"/>
          <w:color w:val="000000" w:themeColor="text1"/>
          <w:sz w:val="20"/>
          <w:szCs w:val="20"/>
          <w:lang w:eastAsia="tr-TR"/>
        </w:rPr>
        <w:t xml:space="preserve"> </w:t>
      </w:r>
      <w:r w:rsidRPr="00D47C88">
        <w:rPr>
          <w:rFonts w:ascii="Tahoma" w:eastAsia="Times New Roman" w:hAnsi="Tahoma" w:cs="Tahoma"/>
          <w:color w:val="000000" w:themeColor="text1"/>
          <w:sz w:val="20"/>
          <w:szCs w:val="20"/>
          <w:lang w:eastAsia="tr-TR"/>
        </w:rPr>
        <w:t>Milli vurucu İHA KARGU, üzerindeki yapay zeka ve görüntü işleme kabiliyetleri, sessizliği, taşıdığı patlayıcıyı hedefe tam ulaştırma yetenekleriyle önemli bir sürpriz etki ve operasyonel üstünlük sağlıyor.</w:t>
      </w:r>
      <w:r w:rsidR="00780BED" w:rsidRPr="00D47C88">
        <w:rPr>
          <w:rFonts w:ascii="Tahoma" w:eastAsia="Times New Roman" w:hAnsi="Tahoma" w:cs="Tahoma"/>
          <w:color w:val="000000" w:themeColor="text1"/>
          <w:sz w:val="20"/>
          <w:szCs w:val="20"/>
          <w:lang w:eastAsia="tr-TR"/>
        </w:rPr>
        <w:t xml:space="preserve"> </w:t>
      </w:r>
      <w:r w:rsidRPr="00D47C88">
        <w:rPr>
          <w:rFonts w:ascii="Tahoma" w:eastAsia="Times New Roman" w:hAnsi="Tahoma" w:cs="Tahoma"/>
          <w:color w:val="000000" w:themeColor="text1"/>
          <w:sz w:val="20"/>
          <w:szCs w:val="20"/>
          <w:lang w:eastAsia="tr-TR"/>
        </w:rPr>
        <w:t xml:space="preserve">Vurucu Döner Kanatlı İHA (VİHA) ve Yer Kontrol </w:t>
      </w:r>
      <w:r w:rsidR="00146049" w:rsidRPr="00D47C88">
        <w:rPr>
          <w:rFonts w:ascii="Tahoma" w:eastAsia="Times New Roman" w:hAnsi="Tahoma" w:cs="Tahoma"/>
          <w:color w:val="000000" w:themeColor="text1"/>
          <w:sz w:val="20"/>
          <w:szCs w:val="20"/>
          <w:lang w:eastAsia="tr-TR"/>
        </w:rPr>
        <w:t>İstasyonu’ndan</w:t>
      </w:r>
      <w:r w:rsidRPr="00D47C88">
        <w:rPr>
          <w:rFonts w:ascii="Tahoma" w:eastAsia="Times New Roman" w:hAnsi="Tahoma" w:cs="Tahoma"/>
          <w:color w:val="000000" w:themeColor="text1"/>
          <w:sz w:val="20"/>
          <w:szCs w:val="20"/>
          <w:lang w:eastAsia="tr-TR"/>
        </w:rPr>
        <w:t xml:space="preserve"> oluşan KARGU, sahip olduğu gelişmiş elektro optik ve kızılötesi kameralar</w:t>
      </w:r>
      <w:r w:rsidR="00D47C88">
        <w:rPr>
          <w:rFonts w:ascii="Tahoma" w:eastAsia="Times New Roman" w:hAnsi="Tahoma" w:cs="Tahoma"/>
          <w:color w:val="000000" w:themeColor="text1"/>
          <w:sz w:val="20"/>
          <w:szCs w:val="20"/>
          <w:lang w:eastAsia="tr-TR"/>
        </w:rPr>
        <w:t xml:space="preserve"> ile </w:t>
      </w:r>
      <w:r w:rsidRPr="00D47C88">
        <w:rPr>
          <w:rFonts w:ascii="Tahoma" w:eastAsia="Times New Roman" w:hAnsi="Tahoma" w:cs="Tahoma"/>
          <w:color w:val="000000" w:themeColor="text1"/>
          <w:sz w:val="20"/>
          <w:szCs w:val="20"/>
          <w:lang w:eastAsia="tr-TR"/>
        </w:rPr>
        <w:t>gece</w:t>
      </w:r>
      <w:r w:rsidR="00D47C88">
        <w:rPr>
          <w:rFonts w:ascii="Tahoma" w:eastAsia="Times New Roman" w:hAnsi="Tahoma" w:cs="Tahoma"/>
          <w:color w:val="000000" w:themeColor="text1"/>
          <w:sz w:val="20"/>
          <w:szCs w:val="20"/>
          <w:lang w:eastAsia="tr-TR"/>
        </w:rPr>
        <w:t>-</w:t>
      </w:r>
      <w:r w:rsidRPr="00D47C88">
        <w:rPr>
          <w:rFonts w:ascii="Tahoma" w:eastAsia="Times New Roman" w:hAnsi="Tahoma" w:cs="Tahoma"/>
          <w:color w:val="000000" w:themeColor="text1"/>
          <w:sz w:val="20"/>
          <w:szCs w:val="20"/>
          <w:lang w:eastAsia="tr-TR"/>
        </w:rPr>
        <w:t>gündüz etkin operasyon yapabiliyor. 30 dakikadan fazla havada kalabilen KARGU, 10 km menzile sahip.</w:t>
      </w:r>
      <w:r w:rsidR="00780BED" w:rsidRPr="00D47C88">
        <w:rPr>
          <w:rFonts w:ascii="Tahoma" w:eastAsia="Times New Roman" w:hAnsi="Tahoma" w:cs="Tahoma"/>
          <w:color w:val="000000" w:themeColor="text1"/>
          <w:sz w:val="20"/>
          <w:szCs w:val="20"/>
          <w:lang w:eastAsia="tr-TR"/>
        </w:rPr>
        <w:t xml:space="preserve"> </w:t>
      </w:r>
      <w:r w:rsidRPr="00D47C88">
        <w:rPr>
          <w:rFonts w:ascii="Tahoma" w:eastAsia="Times New Roman" w:hAnsi="Tahoma" w:cs="Tahoma"/>
          <w:color w:val="000000" w:themeColor="text1"/>
          <w:sz w:val="20"/>
          <w:szCs w:val="20"/>
          <w:lang w:eastAsia="tr-TR"/>
        </w:rPr>
        <w:t xml:space="preserve">Görev iptali, eve dönüş ve kendini imha kabiliyetlerine sahip KARGU, yüksek performanslı seyrüsefer ve kontrol algoritmaları ile donatıldı. KARGU’ların sürü halinde görev yapmasını sağlayan sürü İHA teknolojisinin yanı sıra GPS’ten bağımsız görev yapabilmelerine imkân sağlayan KERKES Projesi de bulunuyor. </w:t>
      </w:r>
    </w:p>
    <w:p w14:paraId="61DE7289" w14:textId="6EBF2E65" w:rsidR="005C0AEF" w:rsidRPr="00D47C88" w:rsidRDefault="005C0AEF" w:rsidP="00F2274D">
      <w:pPr>
        <w:shd w:val="clear" w:color="auto" w:fill="FFFFFF"/>
        <w:spacing w:after="150" w:line="240" w:lineRule="auto"/>
        <w:rPr>
          <w:rFonts w:ascii="Tahoma" w:eastAsia="Times New Roman" w:hAnsi="Tahoma" w:cs="Tahoma"/>
          <w:b/>
          <w:color w:val="000000" w:themeColor="text1"/>
          <w:sz w:val="20"/>
          <w:szCs w:val="20"/>
          <w:lang w:eastAsia="tr-TR"/>
        </w:rPr>
      </w:pPr>
      <w:r w:rsidRPr="00D47C88">
        <w:rPr>
          <w:rFonts w:ascii="Tahoma" w:eastAsia="Times New Roman" w:hAnsi="Tahoma" w:cs="Tahoma"/>
          <w:b/>
          <w:color w:val="000000" w:themeColor="text1"/>
          <w:sz w:val="20"/>
          <w:szCs w:val="20"/>
          <w:lang w:eastAsia="tr-TR"/>
        </w:rPr>
        <w:t>İsmi eski Türkçe’den geliyor</w:t>
      </w:r>
    </w:p>
    <w:p w14:paraId="36188F8F" w14:textId="78694F7A" w:rsidR="005C0AEF" w:rsidRPr="00D47C88" w:rsidRDefault="005C0AEF" w:rsidP="00F2274D">
      <w:pPr>
        <w:shd w:val="clear" w:color="auto" w:fill="FFFFFF"/>
        <w:spacing w:after="150" w:line="240" w:lineRule="auto"/>
        <w:rPr>
          <w:rFonts w:ascii="Tahoma" w:eastAsia="Times New Roman" w:hAnsi="Tahoma" w:cs="Tahoma"/>
          <w:color w:val="000000" w:themeColor="text1"/>
          <w:sz w:val="20"/>
          <w:szCs w:val="20"/>
          <w:lang w:eastAsia="tr-TR"/>
        </w:rPr>
      </w:pPr>
      <w:r w:rsidRPr="00D47C88">
        <w:rPr>
          <w:rFonts w:ascii="Tahoma" w:eastAsia="Times New Roman" w:hAnsi="Tahoma" w:cs="Tahoma"/>
          <w:color w:val="000000" w:themeColor="text1"/>
          <w:sz w:val="20"/>
          <w:szCs w:val="20"/>
          <w:lang w:eastAsia="tr-TR"/>
        </w:rPr>
        <w:lastRenderedPageBreak/>
        <w:t xml:space="preserve">Eski Türkçe’de “dağ başındaki gözlem kulesi” ve “atmaca” anlamına gelen KARGU, görev bilgisayarı marifetiyle tamamen </w:t>
      </w:r>
      <w:r w:rsidR="00146049" w:rsidRPr="00D47C88">
        <w:rPr>
          <w:rFonts w:ascii="Tahoma" w:eastAsia="Times New Roman" w:hAnsi="Tahoma" w:cs="Tahoma"/>
          <w:color w:val="000000" w:themeColor="text1"/>
          <w:sz w:val="20"/>
          <w:szCs w:val="20"/>
          <w:lang w:eastAsia="tr-TR"/>
        </w:rPr>
        <w:t>otomatik</w:t>
      </w:r>
      <w:r w:rsidRPr="00D47C88">
        <w:rPr>
          <w:rFonts w:ascii="Tahoma" w:eastAsia="Times New Roman" w:hAnsi="Tahoma" w:cs="Tahoma"/>
          <w:color w:val="000000" w:themeColor="text1"/>
          <w:sz w:val="20"/>
          <w:szCs w:val="20"/>
          <w:lang w:eastAsia="tr-TR"/>
        </w:rPr>
        <w:t xml:space="preserve"> şekilde seyrüsefer icra </w:t>
      </w:r>
      <w:r w:rsidR="00A858DE">
        <w:rPr>
          <w:rFonts w:ascii="Tahoma" w:eastAsia="Times New Roman" w:hAnsi="Tahoma" w:cs="Tahoma"/>
          <w:color w:val="000000" w:themeColor="text1"/>
          <w:sz w:val="20"/>
          <w:szCs w:val="20"/>
          <w:lang w:eastAsia="tr-TR"/>
        </w:rPr>
        <w:t xml:space="preserve">ediyor. </w:t>
      </w:r>
      <w:r w:rsidR="004006DD" w:rsidRPr="00D47C88">
        <w:rPr>
          <w:rFonts w:ascii="Tahoma" w:eastAsia="Times New Roman" w:hAnsi="Tahoma" w:cs="Tahoma"/>
          <w:color w:val="000000" w:themeColor="text1"/>
          <w:sz w:val="20"/>
          <w:szCs w:val="20"/>
          <w:lang w:eastAsia="tr-TR"/>
        </w:rPr>
        <w:t xml:space="preserve">KARGU, özellikle tehdit açısından riskli bölgelerde askerlerin girmeden, o bölgedeki tehditleri tespit edip, etkisiz hale getirilmesinde görev alıyor. </w:t>
      </w:r>
      <w:r w:rsidRPr="00D47C88">
        <w:rPr>
          <w:rFonts w:ascii="Tahoma" w:eastAsia="Times New Roman" w:hAnsi="Tahoma" w:cs="Tahoma"/>
          <w:color w:val="000000" w:themeColor="text1"/>
          <w:sz w:val="20"/>
          <w:szCs w:val="20"/>
          <w:lang w:eastAsia="tr-TR"/>
        </w:rPr>
        <w:t>“Man-in-the-Loop” prensibi ile tamamen operatör kontrolünde görev yapan KARGU, yüksek riskli, kompleks çatışma bölgelerindeki hedeflerin tespit ve teyidini sağlayarak kullanıcı personele keşif, gözetleme, istihbarat ve hassas vuruş imkanı sağlıyor.</w:t>
      </w:r>
    </w:p>
    <w:p w14:paraId="1F75DA31" w14:textId="56A1AEB1" w:rsidR="00F2274D" w:rsidRDefault="00F2274D" w:rsidP="00F2274D">
      <w:pPr>
        <w:shd w:val="clear" w:color="auto" w:fill="FFFFFF"/>
        <w:spacing w:after="150" w:line="240" w:lineRule="auto"/>
        <w:rPr>
          <w:rFonts w:ascii="Tahoma" w:eastAsia="Times New Roman" w:hAnsi="Tahoma" w:cs="Tahoma"/>
          <w:b/>
          <w:color w:val="FF0000"/>
          <w:sz w:val="20"/>
          <w:szCs w:val="20"/>
          <w:lang w:eastAsia="tr-TR"/>
        </w:rPr>
      </w:pPr>
      <w:r w:rsidRPr="008147F1">
        <w:rPr>
          <w:rFonts w:ascii="Tahoma" w:eastAsia="Times New Roman" w:hAnsi="Tahoma" w:cs="Tahoma"/>
          <w:b/>
          <w:color w:val="FF0000"/>
          <w:sz w:val="20"/>
          <w:szCs w:val="20"/>
          <w:lang w:eastAsia="tr-TR"/>
        </w:rPr>
        <w:t>Zırh Delici KARGU Videosu</w:t>
      </w:r>
      <w:r w:rsidR="00D25FFC" w:rsidRPr="008147F1">
        <w:rPr>
          <w:rFonts w:ascii="Tahoma" w:eastAsia="Times New Roman" w:hAnsi="Tahoma" w:cs="Tahoma"/>
          <w:b/>
          <w:color w:val="FF0000"/>
          <w:sz w:val="20"/>
          <w:szCs w:val="20"/>
          <w:lang w:eastAsia="tr-TR"/>
        </w:rPr>
        <w:t xml:space="preserve">nu İndirmek </w:t>
      </w:r>
      <w:r w:rsidRPr="008147F1">
        <w:rPr>
          <w:rFonts w:ascii="Tahoma" w:eastAsia="Times New Roman" w:hAnsi="Tahoma" w:cs="Tahoma"/>
          <w:b/>
          <w:color w:val="FF0000"/>
          <w:sz w:val="20"/>
          <w:szCs w:val="20"/>
          <w:lang w:eastAsia="tr-TR"/>
        </w:rPr>
        <w:t xml:space="preserve">için: </w:t>
      </w:r>
      <w:hyperlink r:id="rId6" w:history="1">
        <w:r w:rsidR="006767AF" w:rsidRPr="00E32A81">
          <w:rPr>
            <w:rStyle w:val="Kpr"/>
            <w:rFonts w:ascii="Tahoma" w:eastAsia="Times New Roman" w:hAnsi="Tahoma" w:cs="Tahoma"/>
            <w:b/>
            <w:sz w:val="20"/>
            <w:szCs w:val="20"/>
            <w:lang w:eastAsia="tr-TR"/>
          </w:rPr>
          <w:t>https://we.tl/t-F9tHliHH9M</w:t>
        </w:r>
      </w:hyperlink>
    </w:p>
    <w:p w14:paraId="07405781" w14:textId="7FCC7546" w:rsidR="00F2274D" w:rsidRPr="00D47C88" w:rsidRDefault="00F2274D" w:rsidP="00F2274D">
      <w:pPr>
        <w:shd w:val="clear" w:color="auto" w:fill="FFFFFF"/>
        <w:spacing w:after="150" w:line="240" w:lineRule="auto"/>
        <w:rPr>
          <w:rFonts w:ascii="Tahoma" w:eastAsia="Times New Roman" w:hAnsi="Tahoma" w:cs="Tahoma"/>
          <w:color w:val="000000" w:themeColor="text1"/>
          <w:sz w:val="18"/>
          <w:szCs w:val="24"/>
          <w:lang w:eastAsia="tr-TR"/>
        </w:rPr>
      </w:pPr>
      <w:r w:rsidRPr="00D47C88">
        <w:rPr>
          <w:rFonts w:ascii="Tahoma" w:eastAsia="Times New Roman" w:hAnsi="Tahoma" w:cs="Tahoma"/>
          <w:b/>
          <w:bCs/>
          <w:color w:val="000000" w:themeColor="text1"/>
          <w:sz w:val="18"/>
          <w:szCs w:val="24"/>
          <w:lang w:eastAsia="tr-TR"/>
        </w:rPr>
        <w:t>STM Hakkında</w:t>
      </w:r>
    </w:p>
    <w:p w14:paraId="53BFDA5A" w14:textId="04373055" w:rsidR="00F2274D" w:rsidRPr="00D47C88" w:rsidRDefault="00F2274D" w:rsidP="00A858DE">
      <w:pPr>
        <w:shd w:val="clear" w:color="auto" w:fill="FFFFFF"/>
        <w:spacing w:after="150" w:line="240" w:lineRule="auto"/>
        <w:rPr>
          <w:rFonts w:ascii="Tahoma" w:eastAsia="Times New Roman" w:hAnsi="Tahoma" w:cs="Tahoma"/>
          <w:color w:val="000000" w:themeColor="text1"/>
          <w:sz w:val="18"/>
          <w:szCs w:val="24"/>
          <w:lang w:eastAsia="tr-TR"/>
        </w:rPr>
      </w:pPr>
      <w:r w:rsidRPr="00D47C88">
        <w:rPr>
          <w:rFonts w:ascii="Tahoma" w:eastAsia="Times New Roman" w:hAnsi="Tahoma" w:cs="Tahoma"/>
          <w:color w:val="000000" w:themeColor="text1"/>
          <w:sz w:val="18"/>
          <w:szCs w:val="24"/>
          <w:lang w:eastAsia="tr-TR"/>
        </w:rPr>
        <w:t>Savunma sanayiine mühendislik, teknoloji ve danışmanlık alanlarında 3</w:t>
      </w:r>
      <w:r w:rsidR="00045604">
        <w:rPr>
          <w:rFonts w:ascii="Tahoma" w:eastAsia="Times New Roman" w:hAnsi="Tahoma" w:cs="Tahoma"/>
          <w:color w:val="000000" w:themeColor="text1"/>
          <w:sz w:val="18"/>
          <w:szCs w:val="24"/>
          <w:lang w:eastAsia="tr-TR"/>
        </w:rPr>
        <w:t>4</w:t>
      </w:r>
      <w:r w:rsidRPr="00D47C88">
        <w:rPr>
          <w:rFonts w:ascii="Tahoma" w:eastAsia="Times New Roman" w:hAnsi="Tahoma" w:cs="Tahoma"/>
          <w:color w:val="000000" w:themeColor="text1"/>
          <w:sz w:val="18"/>
          <w:szCs w:val="24"/>
          <w:lang w:eastAsia="tr-TR"/>
        </w:rPr>
        <w:t xml:space="preserve"> yıldır hizmet veren STM, bugün sahip olduğu temel kabiliyet ve teknolojilerini askeri deniz platformlarından taktik mini İHA sistemlerine, komuta kontrol sistemlerinden siber güvenliğe, büyük veri analitiğinden yapay zekâ uygulamalarına varan stratejik alanlarda kullanarak Türkiye'nin ve dost ülkelerin ihtiyacı olan kritik alanlarda çalışmalar yürütmektedir.</w:t>
      </w:r>
      <w:r w:rsidR="001B0CC3" w:rsidRPr="00D47C88">
        <w:rPr>
          <w:rFonts w:ascii="Tahoma" w:eastAsia="Times New Roman" w:hAnsi="Tahoma" w:cs="Tahoma"/>
          <w:color w:val="000000" w:themeColor="text1"/>
          <w:sz w:val="18"/>
          <w:szCs w:val="24"/>
          <w:lang w:eastAsia="tr-TR"/>
        </w:rPr>
        <w:t xml:space="preserve"> </w:t>
      </w:r>
    </w:p>
    <w:sectPr w:rsidR="00F2274D" w:rsidRPr="00D47C8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473B4" w14:textId="77777777" w:rsidR="004E0B6C" w:rsidRDefault="004E0B6C" w:rsidP="007266A9">
      <w:pPr>
        <w:spacing w:after="0" w:line="240" w:lineRule="auto"/>
      </w:pPr>
      <w:r>
        <w:separator/>
      </w:r>
    </w:p>
  </w:endnote>
  <w:endnote w:type="continuationSeparator" w:id="0">
    <w:p w14:paraId="46B439AF" w14:textId="77777777" w:rsidR="004E0B6C" w:rsidRDefault="004E0B6C" w:rsidP="00726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1936" w14:textId="77777777" w:rsidR="007266A9" w:rsidRDefault="007266A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6CEE" w14:textId="7EF91A19" w:rsidR="00BD054B" w:rsidRPr="001B0CC3" w:rsidRDefault="00045604" w:rsidP="001B0CC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CC78" w14:textId="77777777" w:rsidR="007266A9" w:rsidRDefault="007266A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2AB45" w14:textId="77777777" w:rsidR="004E0B6C" w:rsidRDefault="004E0B6C" w:rsidP="007266A9">
      <w:pPr>
        <w:spacing w:after="0" w:line="240" w:lineRule="auto"/>
      </w:pPr>
      <w:r>
        <w:separator/>
      </w:r>
    </w:p>
  </w:footnote>
  <w:footnote w:type="continuationSeparator" w:id="0">
    <w:p w14:paraId="61D544DF" w14:textId="77777777" w:rsidR="004E0B6C" w:rsidRDefault="004E0B6C" w:rsidP="00726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C377" w14:textId="77777777" w:rsidR="007266A9" w:rsidRDefault="007266A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009C" w14:textId="3590F37F" w:rsidR="00BD054B" w:rsidRPr="001B0CC3" w:rsidRDefault="001B0CC3" w:rsidP="001B0CC3">
    <w:pPr>
      <w:pStyle w:val="stBilgi"/>
    </w:pPr>
    <w:r>
      <w:rPr>
        <w:noProof/>
      </w:rPr>
      <w:drawing>
        <wp:inline distT="0" distB="0" distL="0" distR="0" wp14:anchorId="14DA10A1" wp14:editId="0CBC9A87">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01A4" w14:textId="77777777" w:rsidR="007266A9" w:rsidRDefault="007266A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20"/>
    <w:rsid w:val="00045604"/>
    <w:rsid w:val="00047BCF"/>
    <w:rsid w:val="0013305F"/>
    <w:rsid w:val="0014429B"/>
    <w:rsid w:val="00146049"/>
    <w:rsid w:val="001B0CC3"/>
    <w:rsid w:val="002325ED"/>
    <w:rsid w:val="002C5633"/>
    <w:rsid w:val="002F25CF"/>
    <w:rsid w:val="00357C20"/>
    <w:rsid w:val="004006DD"/>
    <w:rsid w:val="004E0B6C"/>
    <w:rsid w:val="00521B2C"/>
    <w:rsid w:val="005C0AEF"/>
    <w:rsid w:val="006767AF"/>
    <w:rsid w:val="007266A9"/>
    <w:rsid w:val="007704EC"/>
    <w:rsid w:val="00780BED"/>
    <w:rsid w:val="00782D2E"/>
    <w:rsid w:val="007912D4"/>
    <w:rsid w:val="008147F1"/>
    <w:rsid w:val="008903FD"/>
    <w:rsid w:val="008C00D2"/>
    <w:rsid w:val="009B3E4E"/>
    <w:rsid w:val="009E3E94"/>
    <w:rsid w:val="00A27CEB"/>
    <w:rsid w:val="00A858DE"/>
    <w:rsid w:val="00BD0FA0"/>
    <w:rsid w:val="00CA2958"/>
    <w:rsid w:val="00CC4D83"/>
    <w:rsid w:val="00D17F4C"/>
    <w:rsid w:val="00D25FFC"/>
    <w:rsid w:val="00D47C88"/>
    <w:rsid w:val="00DD49E4"/>
    <w:rsid w:val="00DE7AA9"/>
    <w:rsid w:val="00F2274D"/>
    <w:rsid w:val="00F245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AE8FD"/>
  <w15:chartTrackingRefBased/>
  <w15:docId w15:val="{3534AFF1-49AE-48A7-A781-B12AE988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74D"/>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uiPriority w:val="99"/>
    <w:rsid w:val="00F2274D"/>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F2274D"/>
  </w:style>
  <w:style w:type="paragraph" w:styleId="stBilgi">
    <w:name w:val="header"/>
    <w:basedOn w:val="Normal"/>
    <w:link w:val="stBilgiChar"/>
    <w:uiPriority w:val="99"/>
    <w:unhideWhenUsed/>
    <w:rsid w:val="00F2274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2274D"/>
    <w:rPr>
      <w:rFonts w:ascii="Calibri" w:eastAsia="Calibri" w:hAnsi="Calibri" w:cs="Calibri"/>
    </w:rPr>
  </w:style>
  <w:style w:type="paragraph" w:styleId="AltBilgi">
    <w:name w:val="footer"/>
    <w:basedOn w:val="Normal"/>
    <w:link w:val="AltBilgiChar"/>
    <w:uiPriority w:val="99"/>
    <w:unhideWhenUsed/>
    <w:rsid w:val="00F2274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2274D"/>
    <w:rPr>
      <w:rFonts w:ascii="Calibri" w:eastAsia="Calibri" w:hAnsi="Calibri" w:cs="Calibri"/>
    </w:rPr>
  </w:style>
  <w:style w:type="character" w:styleId="Kpr">
    <w:name w:val="Hyperlink"/>
    <w:basedOn w:val="VarsaylanParagrafYazTipi"/>
    <w:uiPriority w:val="99"/>
    <w:unhideWhenUsed/>
    <w:rsid w:val="00F2274D"/>
    <w:rPr>
      <w:color w:val="0563C1" w:themeColor="hyperlink"/>
      <w:u w:val="single"/>
    </w:rPr>
  </w:style>
  <w:style w:type="character" w:styleId="zmlenmeyenBahsetme">
    <w:name w:val="Unresolved Mention"/>
    <w:basedOn w:val="VarsaylanParagrafYazTipi"/>
    <w:uiPriority w:val="99"/>
    <w:semiHidden/>
    <w:unhideWhenUsed/>
    <w:rsid w:val="00D25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F9tHliHH9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2</Pages>
  <Words>663</Words>
  <Characters>4439</Characters>
  <Application>Microsoft Office Word</Application>
  <DocSecurity>0</DocSecurity>
  <Lines>119</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16</cp:revision>
  <dcterms:created xsi:type="dcterms:W3CDTF">2024-09-27T16:59:00Z</dcterms:created>
  <dcterms:modified xsi:type="dcterms:W3CDTF">2025-05-13T07:39:00Z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2577371a-b183-4473-9bf8-ea9239539d2d</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