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5825" w14:textId="60442844" w:rsidR="009116D9" w:rsidRPr="00EE6F6B" w:rsidRDefault="009116D9" w:rsidP="009116D9">
      <w:pPr>
        <w:pStyle w:val="NormalWeb"/>
        <w:rPr>
          <w:rFonts w:ascii="Tahoma" w:hAnsi="Tahoma" w:cs="Tahoma"/>
          <w:b/>
        </w:rPr>
      </w:pPr>
      <w:r w:rsidRPr="00EE6F6B">
        <w:rPr>
          <w:rStyle w:val="YokA"/>
          <w:rFonts w:ascii="Tahoma" w:hAnsi="Tahoma" w:cs="Tahoma"/>
          <w:b/>
          <w:noProof/>
          <w:lang w:val="en-US" w:eastAsia="en-US"/>
        </w:rPr>
        <mc:AlternateContent>
          <mc:Choice Requires="wps">
            <w:drawing>
              <wp:anchor distT="0" distB="0" distL="0" distR="0" simplePos="0" relativeHeight="251659264" behindDoc="0" locked="0" layoutInCell="1" allowOverlap="1" wp14:anchorId="18F24A78" wp14:editId="221F9B69">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633D5DED"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Pr>
          <w:rFonts w:ascii="Tahoma" w:hAnsi="Tahoma" w:cs="Tahoma"/>
          <w:b/>
        </w:rPr>
        <w:t xml:space="preserve"> Basın Bülteni                                                                               Temmuz 2025</w:t>
      </w:r>
    </w:p>
    <w:p w14:paraId="4C59F5E6" w14:textId="7F272D78" w:rsidR="009116D9" w:rsidRDefault="009116D9" w:rsidP="009116D9">
      <w:pPr>
        <w:pStyle w:val="selectable-text"/>
        <w:jc w:val="center"/>
        <w:rPr>
          <w:rStyle w:val="Gl"/>
          <w:rFonts w:ascii="Tahoma" w:hAnsi="Tahoma" w:cs="Tahoma"/>
          <w:color w:val="000000" w:themeColor="text1"/>
        </w:rPr>
      </w:pPr>
      <w:r>
        <w:rPr>
          <w:rStyle w:val="Gl"/>
          <w:rFonts w:ascii="Tahoma" w:hAnsi="Tahoma" w:cs="Tahoma"/>
          <w:color w:val="000000" w:themeColor="text1"/>
        </w:rPr>
        <w:t xml:space="preserve">Türkiye’nin Milli Hücumbotu İlk Kez IDEF’te Sergileniyor </w:t>
      </w:r>
    </w:p>
    <w:p w14:paraId="6047210F" w14:textId="798018EC" w:rsidR="009116D9" w:rsidRDefault="009116D9" w:rsidP="009116D9">
      <w:pPr>
        <w:pStyle w:val="selectable-text"/>
        <w:jc w:val="center"/>
        <w:rPr>
          <w:rStyle w:val="selectable-text1"/>
          <w:rFonts w:ascii="Tahoma" w:hAnsi="Tahoma" w:cs="Tahoma"/>
          <w:i/>
          <w:sz w:val="22"/>
          <w:szCs w:val="22"/>
        </w:rPr>
      </w:pPr>
      <w:r w:rsidRPr="00EE6F6B">
        <w:rPr>
          <w:rStyle w:val="selectable-text1"/>
          <w:rFonts w:ascii="Tahoma" w:hAnsi="Tahoma" w:cs="Tahoma"/>
          <w:i/>
          <w:sz w:val="22"/>
          <w:szCs w:val="22"/>
        </w:rPr>
        <w:t xml:space="preserve">Türkiye’nin denizlerdeki milli mühendislik gücü STM, </w:t>
      </w:r>
      <w:r>
        <w:rPr>
          <w:rStyle w:val="selectable-text1"/>
          <w:rFonts w:ascii="Tahoma" w:hAnsi="Tahoma" w:cs="Tahoma"/>
          <w:i/>
          <w:sz w:val="22"/>
          <w:szCs w:val="22"/>
        </w:rPr>
        <w:t xml:space="preserve">tasarımcısı ve ana yüklenicisi olduğu Türkiye’nin ilk milli hücumbotunun modelini ilk kez IDEF-2025 Fuarı’nda gün yüzüne çıkardı. Türk Deniz Kuvvetleri’nde görev yapacak ilk milli hücumbotun inşa çalışmaları start verdi. </w:t>
      </w:r>
    </w:p>
    <w:p w14:paraId="1A356A01" w14:textId="3A6CC414" w:rsidR="00236AAC" w:rsidRDefault="00236AAC" w:rsidP="009116D9">
      <w:pPr>
        <w:pStyle w:val="selectable-text"/>
        <w:jc w:val="both"/>
        <w:rPr>
          <w:rStyle w:val="selectable-text1"/>
          <w:rFonts w:ascii="Tahoma" w:hAnsi="Tahoma" w:cs="Tahoma"/>
          <w:sz w:val="20"/>
          <w:szCs w:val="20"/>
        </w:rPr>
      </w:pPr>
      <w:r>
        <w:rPr>
          <w:rStyle w:val="selectable-text1"/>
          <w:rFonts w:ascii="Tahoma" w:hAnsi="Tahoma" w:cs="Tahoma"/>
          <w:sz w:val="20"/>
          <w:szCs w:val="20"/>
        </w:rPr>
        <w:t xml:space="preserve">Türk savunma sanayiinin önde gelen kuruluşlarından </w:t>
      </w:r>
      <w:r w:rsidR="009116D9" w:rsidRPr="00EE6F6B">
        <w:rPr>
          <w:rStyle w:val="selectable-text1"/>
          <w:rFonts w:ascii="Tahoma" w:hAnsi="Tahoma" w:cs="Tahoma"/>
          <w:sz w:val="20"/>
          <w:szCs w:val="20"/>
        </w:rPr>
        <w:t>STM,</w:t>
      </w:r>
      <w:r w:rsidR="009116D9">
        <w:rPr>
          <w:rStyle w:val="selectable-text1"/>
          <w:rFonts w:ascii="Tahoma" w:hAnsi="Tahoma" w:cs="Tahoma"/>
          <w:sz w:val="20"/>
          <w:szCs w:val="20"/>
        </w:rPr>
        <w:t xml:space="preserve"> Türk denizcilik tarihinde önemli bir kilometre taşına daha imza attı.</w:t>
      </w:r>
      <w:r>
        <w:rPr>
          <w:rStyle w:val="selectable-text1"/>
          <w:rFonts w:ascii="Tahoma" w:hAnsi="Tahoma" w:cs="Tahoma"/>
          <w:sz w:val="20"/>
          <w:szCs w:val="20"/>
        </w:rPr>
        <w:t xml:space="preserve"> T.C. Cumhurbaşkanlığı Savunma Sanayii Başkanlığı ile STM arasında imzalanan, “Türk Tipi Hücumbot Projesi” kapsamında tamamlanan tasarım </w:t>
      </w:r>
      <w:r w:rsidRPr="00236AAC">
        <w:rPr>
          <w:rStyle w:val="selectable-text1"/>
          <w:rFonts w:ascii="Tahoma" w:hAnsi="Tahoma" w:cs="Tahoma"/>
          <w:sz w:val="20"/>
          <w:szCs w:val="20"/>
        </w:rPr>
        <w:t xml:space="preserve">çalışmalarının ardından, Milli Hücumbot Projesine yönelik SSB ile STM arasında 9 Eylül 2024 tarihinde </w:t>
      </w:r>
      <w:r>
        <w:rPr>
          <w:rStyle w:val="selectable-text1"/>
          <w:rFonts w:ascii="Tahoma" w:hAnsi="Tahoma" w:cs="Tahoma"/>
          <w:sz w:val="20"/>
          <w:szCs w:val="20"/>
        </w:rPr>
        <w:t xml:space="preserve">projenin ilk </w:t>
      </w:r>
      <w:r w:rsidRPr="00236AAC">
        <w:rPr>
          <w:rStyle w:val="selectable-text1"/>
          <w:rFonts w:ascii="Tahoma" w:hAnsi="Tahoma" w:cs="Tahoma"/>
          <w:sz w:val="20"/>
          <w:szCs w:val="20"/>
        </w:rPr>
        <w:t>hücumbot</w:t>
      </w:r>
      <w:r>
        <w:rPr>
          <w:rStyle w:val="selectable-text1"/>
          <w:rFonts w:ascii="Tahoma" w:hAnsi="Tahoma" w:cs="Tahoma"/>
          <w:sz w:val="20"/>
          <w:szCs w:val="20"/>
        </w:rPr>
        <w:t xml:space="preserve">unun inşası </w:t>
      </w:r>
      <w:r w:rsidRPr="00236AAC">
        <w:rPr>
          <w:rStyle w:val="selectable-text1"/>
          <w:rFonts w:ascii="Tahoma" w:hAnsi="Tahoma" w:cs="Tahoma"/>
          <w:sz w:val="20"/>
          <w:szCs w:val="20"/>
        </w:rPr>
        <w:t xml:space="preserve">için sözleşme </w:t>
      </w:r>
      <w:r>
        <w:rPr>
          <w:rStyle w:val="selectable-text1"/>
          <w:rFonts w:ascii="Tahoma" w:hAnsi="Tahoma" w:cs="Tahoma"/>
          <w:sz w:val="20"/>
          <w:szCs w:val="20"/>
        </w:rPr>
        <w:t xml:space="preserve">imzalandı. STM, Türkiye’nin ilk milli hücumbot modelini, </w:t>
      </w:r>
      <w:r w:rsidRPr="00236AAC">
        <w:rPr>
          <w:rStyle w:val="selectable-text1"/>
          <w:rFonts w:ascii="Tahoma" w:hAnsi="Tahoma" w:cs="Tahoma"/>
          <w:sz w:val="20"/>
          <w:szCs w:val="20"/>
        </w:rPr>
        <w:t xml:space="preserve">İstanbul Fuar Merkezi’nde </w:t>
      </w:r>
      <w:r>
        <w:rPr>
          <w:rStyle w:val="selectable-text1"/>
          <w:rFonts w:ascii="Tahoma" w:hAnsi="Tahoma" w:cs="Tahoma"/>
          <w:sz w:val="20"/>
          <w:szCs w:val="20"/>
        </w:rPr>
        <w:t xml:space="preserve">düzenlenen, </w:t>
      </w:r>
      <w:r w:rsidRPr="00236AAC">
        <w:rPr>
          <w:rStyle w:val="selectable-text1"/>
          <w:rFonts w:ascii="Tahoma" w:hAnsi="Tahoma" w:cs="Tahoma"/>
          <w:sz w:val="20"/>
          <w:szCs w:val="20"/>
        </w:rPr>
        <w:t>Uluslararası Savunma Sanayii Fuarı (IDEF-2025)</w:t>
      </w:r>
      <w:r>
        <w:rPr>
          <w:rStyle w:val="selectable-text1"/>
          <w:rFonts w:ascii="Tahoma" w:hAnsi="Tahoma" w:cs="Tahoma"/>
          <w:sz w:val="20"/>
          <w:szCs w:val="20"/>
        </w:rPr>
        <w:t xml:space="preserve">’nda ilk kez tanıttı. </w:t>
      </w:r>
    </w:p>
    <w:p w14:paraId="298FA048" w14:textId="4AC725EE" w:rsidR="00F6678F" w:rsidRPr="00F6678F" w:rsidRDefault="00F6678F" w:rsidP="00F6678F">
      <w:pPr>
        <w:pStyle w:val="selectable-text"/>
        <w:jc w:val="both"/>
        <w:rPr>
          <w:rStyle w:val="selectable-text1"/>
          <w:rFonts w:ascii="Tahoma" w:hAnsi="Tahoma" w:cs="Tahoma"/>
          <w:b/>
          <w:bCs/>
          <w:color w:val="000000" w:themeColor="text1"/>
          <w:sz w:val="20"/>
          <w:szCs w:val="20"/>
        </w:rPr>
      </w:pPr>
      <w:r>
        <w:rPr>
          <w:rStyle w:val="selectable-text1"/>
          <w:rFonts w:ascii="Tahoma" w:hAnsi="Tahoma" w:cs="Tahoma"/>
          <w:b/>
          <w:bCs/>
          <w:color w:val="000000" w:themeColor="text1"/>
          <w:sz w:val="20"/>
          <w:szCs w:val="20"/>
        </w:rPr>
        <w:t xml:space="preserve">Güleryüz: </w:t>
      </w:r>
      <w:r w:rsidRPr="00F6678F">
        <w:rPr>
          <w:rStyle w:val="selectable-text1"/>
          <w:rFonts w:ascii="Tahoma" w:hAnsi="Tahoma" w:cs="Tahoma"/>
          <w:b/>
          <w:bCs/>
          <w:color w:val="000000" w:themeColor="text1"/>
          <w:sz w:val="20"/>
          <w:szCs w:val="20"/>
        </w:rPr>
        <w:t>Türkiye Artık Kendi Milli Hücumbotunu Tasarlama Kabiliyetine Kavuştu</w:t>
      </w:r>
    </w:p>
    <w:p w14:paraId="193E77F7" w14:textId="53160593" w:rsidR="00251204" w:rsidRDefault="00236AAC" w:rsidP="00236AAC">
      <w:pPr>
        <w:pStyle w:val="selectable-text"/>
        <w:jc w:val="both"/>
        <w:rPr>
          <w:rStyle w:val="selectable-text1"/>
          <w:rFonts w:ascii="Tahoma" w:hAnsi="Tahoma" w:cs="Tahoma"/>
          <w:sz w:val="20"/>
          <w:szCs w:val="20"/>
        </w:rPr>
      </w:pPr>
      <w:r>
        <w:rPr>
          <w:rStyle w:val="selectable-text1"/>
          <w:rFonts w:ascii="Tahoma" w:hAnsi="Tahoma" w:cs="Tahoma"/>
          <w:sz w:val="20"/>
          <w:szCs w:val="20"/>
        </w:rPr>
        <w:t>STM Genel Müdürü Özgür Güleryüz, STM’nin Türkiye’nin askeri denizcilik alanında lider mühendislik firması olduğunu belirterek</w:t>
      </w:r>
      <w:r w:rsidR="00251204">
        <w:rPr>
          <w:rStyle w:val="selectable-text1"/>
          <w:rFonts w:ascii="Tahoma" w:hAnsi="Tahoma" w:cs="Tahoma"/>
          <w:sz w:val="20"/>
          <w:szCs w:val="20"/>
        </w:rPr>
        <w:t xml:space="preserve"> şunları kaydetti:</w:t>
      </w:r>
    </w:p>
    <w:p w14:paraId="3ACB452E" w14:textId="0F6E8ED4" w:rsidR="00236AAC" w:rsidRDefault="00236AAC" w:rsidP="00236AAC">
      <w:pPr>
        <w:pStyle w:val="selectable-text"/>
        <w:jc w:val="both"/>
        <w:rPr>
          <w:rStyle w:val="selectable-text1"/>
          <w:rFonts w:ascii="Tahoma" w:hAnsi="Tahoma" w:cs="Tahoma"/>
          <w:color w:val="000000" w:themeColor="text1"/>
          <w:sz w:val="20"/>
          <w:szCs w:val="20"/>
        </w:rPr>
      </w:pPr>
      <w:r>
        <w:rPr>
          <w:rStyle w:val="selectable-text1"/>
          <w:rFonts w:ascii="Tahoma" w:hAnsi="Tahoma" w:cs="Tahoma"/>
          <w:sz w:val="20"/>
          <w:szCs w:val="20"/>
        </w:rPr>
        <w:t xml:space="preserve">“Ülkemizin ilk milli korvet projesi MİLGEM’den itibaren üstlendiğimiz görevler ile milli fırkateynimizi geliştirdik ve Donanmamıza teslim ettik. Edindiğimiz tecrübeler ve nitelikli insan kaynağımız ile, ülkemizin milli hücumbot tasarımı için de çalışmalara 2020 yılında imzaladığımız sözleşme ile başladık. Deniz Kuvvetlerimiz ve Savunma Sanayii Başkanlığımız ile yürüttüğümüz yoğun tasarım süreçlerinin ardından, </w:t>
      </w:r>
      <w:r w:rsidR="00251204">
        <w:rPr>
          <w:rStyle w:val="selectable-text1"/>
          <w:rFonts w:ascii="Tahoma" w:hAnsi="Tahoma" w:cs="Tahoma"/>
          <w:sz w:val="20"/>
          <w:szCs w:val="20"/>
        </w:rPr>
        <w:t xml:space="preserve">ilk geminin inşası için de tasarımcı olan STM ana yüklenici olarak belirlendi. Milli hücumbotumuzun inşasına başladık ve ilk sac kesimini, 8 Temmuz’da İstanbul’da gerçekleştirdik. </w:t>
      </w:r>
      <w:r>
        <w:rPr>
          <w:rStyle w:val="selectable-text1"/>
          <w:rFonts w:ascii="Tahoma" w:hAnsi="Tahoma" w:cs="Tahoma"/>
          <w:sz w:val="20"/>
          <w:szCs w:val="20"/>
        </w:rPr>
        <w:t xml:space="preserve">Bugün </w:t>
      </w:r>
      <w:r w:rsidR="00251204">
        <w:rPr>
          <w:rStyle w:val="selectable-text1"/>
          <w:rFonts w:ascii="Tahoma" w:hAnsi="Tahoma" w:cs="Tahoma"/>
          <w:sz w:val="20"/>
          <w:szCs w:val="20"/>
        </w:rPr>
        <w:t xml:space="preserve">ise </w:t>
      </w:r>
      <w:r>
        <w:rPr>
          <w:rStyle w:val="selectable-text1"/>
          <w:rFonts w:ascii="Tahoma" w:hAnsi="Tahoma" w:cs="Tahoma"/>
          <w:sz w:val="20"/>
          <w:szCs w:val="20"/>
        </w:rPr>
        <w:t>IDEF’te ilk kez STM’nin özgün tasarımı olan</w:t>
      </w:r>
      <w:r w:rsidR="00251204">
        <w:rPr>
          <w:rStyle w:val="selectable-text1"/>
          <w:rFonts w:ascii="Tahoma" w:hAnsi="Tahoma" w:cs="Tahoma"/>
          <w:sz w:val="20"/>
          <w:szCs w:val="20"/>
        </w:rPr>
        <w:t xml:space="preserve">, ülkemize kazandırdığımız, </w:t>
      </w:r>
      <w:r w:rsidRPr="00251204">
        <w:rPr>
          <w:rStyle w:val="selectable-text1"/>
          <w:rFonts w:ascii="Tahoma" w:hAnsi="Tahoma" w:cs="Tahoma"/>
          <w:color w:val="000000" w:themeColor="text1"/>
          <w:sz w:val="20"/>
          <w:szCs w:val="20"/>
        </w:rPr>
        <w:t>Milli Hücumbot</w:t>
      </w:r>
      <w:r w:rsidR="00251204" w:rsidRPr="00251204">
        <w:rPr>
          <w:rStyle w:val="selectable-text1"/>
          <w:rFonts w:ascii="Tahoma" w:hAnsi="Tahoma" w:cs="Tahoma"/>
          <w:color w:val="000000" w:themeColor="text1"/>
          <w:sz w:val="20"/>
          <w:szCs w:val="20"/>
        </w:rPr>
        <w:t xml:space="preserve">umuzun </w:t>
      </w:r>
      <w:r w:rsidRPr="00251204">
        <w:rPr>
          <w:rStyle w:val="selectable-text1"/>
          <w:rFonts w:ascii="Tahoma" w:hAnsi="Tahoma" w:cs="Tahoma"/>
          <w:color w:val="000000" w:themeColor="text1"/>
          <w:sz w:val="20"/>
          <w:szCs w:val="20"/>
        </w:rPr>
        <w:t xml:space="preserve">modelini IDEF’te </w:t>
      </w:r>
      <w:r w:rsidR="00251204" w:rsidRPr="00251204">
        <w:rPr>
          <w:rStyle w:val="selectable-text1"/>
          <w:rFonts w:ascii="Tahoma" w:hAnsi="Tahoma" w:cs="Tahoma"/>
          <w:color w:val="000000" w:themeColor="text1"/>
          <w:sz w:val="20"/>
          <w:szCs w:val="20"/>
        </w:rPr>
        <w:t xml:space="preserve">sergiliyoruz. </w:t>
      </w:r>
      <w:r w:rsidR="00251204">
        <w:rPr>
          <w:rStyle w:val="selectable-text1"/>
          <w:rFonts w:ascii="Tahoma" w:hAnsi="Tahoma" w:cs="Tahoma"/>
          <w:color w:val="000000" w:themeColor="text1"/>
          <w:sz w:val="20"/>
          <w:szCs w:val="20"/>
        </w:rPr>
        <w:t>Bilindiği üzere Donanmamız bugüne kadar, yurt dışından özellikle Almanya’nın tasarladığı hücumbotları kullanıyordu. Bu alanda dışa bağımlılığı bitirmekle kalmadık. Aynı zamanda milli k</w:t>
      </w:r>
      <w:r w:rsidRPr="00251204">
        <w:rPr>
          <w:rStyle w:val="selectable-text1"/>
          <w:rFonts w:ascii="Tahoma" w:hAnsi="Tahoma" w:cs="Tahoma"/>
          <w:color w:val="000000" w:themeColor="text1"/>
          <w:sz w:val="20"/>
          <w:szCs w:val="20"/>
        </w:rPr>
        <w:t xml:space="preserve">orvet ve </w:t>
      </w:r>
      <w:r w:rsidR="00251204">
        <w:rPr>
          <w:rStyle w:val="selectable-text1"/>
          <w:rFonts w:ascii="Tahoma" w:hAnsi="Tahoma" w:cs="Tahoma"/>
          <w:color w:val="000000" w:themeColor="text1"/>
          <w:sz w:val="20"/>
          <w:szCs w:val="20"/>
        </w:rPr>
        <w:t>m</w:t>
      </w:r>
      <w:r w:rsidRPr="00251204">
        <w:rPr>
          <w:rStyle w:val="selectable-text1"/>
          <w:rFonts w:ascii="Tahoma" w:hAnsi="Tahoma" w:cs="Tahoma"/>
          <w:color w:val="000000" w:themeColor="text1"/>
          <w:sz w:val="20"/>
          <w:szCs w:val="20"/>
        </w:rPr>
        <w:t xml:space="preserve">illi </w:t>
      </w:r>
      <w:r w:rsidR="00251204">
        <w:rPr>
          <w:rStyle w:val="selectable-text1"/>
          <w:rFonts w:ascii="Tahoma" w:hAnsi="Tahoma" w:cs="Tahoma"/>
          <w:color w:val="000000" w:themeColor="text1"/>
          <w:sz w:val="20"/>
          <w:szCs w:val="20"/>
        </w:rPr>
        <w:t>f</w:t>
      </w:r>
      <w:r w:rsidRPr="00251204">
        <w:rPr>
          <w:rStyle w:val="selectable-text1"/>
          <w:rFonts w:ascii="Tahoma" w:hAnsi="Tahoma" w:cs="Tahoma"/>
          <w:color w:val="000000" w:themeColor="text1"/>
          <w:sz w:val="20"/>
          <w:szCs w:val="20"/>
        </w:rPr>
        <w:t>ırkateyn</w:t>
      </w:r>
      <w:r w:rsidR="00251204">
        <w:rPr>
          <w:rStyle w:val="selectable-text1"/>
          <w:rFonts w:ascii="Tahoma" w:hAnsi="Tahoma" w:cs="Tahoma"/>
          <w:color w:val="000000" w:themeColor="text1"/>
          <w:sz w:val="20"/>
          <w:szCs w:val="20"/>
        </w:rPr>
        <w:t xml:space="preserve">in </w:t>
      </w:r>
      <w:r w:rsidRPr="00251204">
        <w:rPr>
          <w:rStyle w:val="selectable-text1"/>
          <w:rFonts w:ascii="Tahoma" w:hAnsi="Tahoma" w:cs="Tahoma"/>
          <w:color w:val="000000" w:themeColor="text1"/>
          <w:sz w:val="20"/>
          <w:szCs w:val="20"/>
        </w:rPr>
        <w:t xml:space="preserve">ardından Türkiye artık kendi </w:t>
      </w:r>
      <w:r w:rsidR="00251204">
        <w:rPr>
          <w:rStyle w:val="selectable-text1"/>
          <w:rFonts w:ascii="Tahoma" w:hAnsi="Tahoma" w:cs="Tahoma"/>
          <w:color w:val="000000" w:themeColor="text1"/>
          <w:sz w:val="20"/>
          <w:szCs w:val="20"/>
        </w:rPr>
        <w:t>m</w:t>
      </w:r>
      <w:r w:rsidRPr="00251204">
        <w:rPr>
          <w:rStyle w:val="selectable-text1"/>
          <w:rFonts w:ascii="Tahoma" w:hAnsi="Tahoma" w:cs="Tahoma"/>
          <w:color w:val="000000" w:themeColor="text1"/>
          <w:sz w:val="20"/>
          <w:szCs w:val="20"/>
        </w:rPr>
        <w:t xml:space="preserve">illi </w:t>
      </w:r>
      <w:r w:rsidR="00251204">
        <w:rPr>
          <w:rStyle w:val="selectable-text1"/>
          <w:rFonts w:ascii="Tahoma" w:hAnsi="Tahoma" w:cs="Tahoma"/>
          <w:color w:val="000000" w:themeColor="text1"/>
          <w:sz w:val="20"/>
          <w:szCs w:val="20"/>
        </w:rPr>
        <w:t>h</w:t>
      </w:r>
      <w:r w:rsidRPr="00251204">
        <w:rPr>
          <w:rStyle w:val="selectable-text1"/>
          <w:rFonts w:ascii="Tahoma" w:hAnsi="Tahoma" w:cs="Tahoma"/>
          <w:color w:val="000000" w:themeColor="text1"/>
          <w:sz w:val="20"/>
          <w:szCs w:val="20"/>
        </w:rPr>
        <w:t xml:space="preserve">ücumbotunu da </w:t>
      </w:r>
      <w:r w:rsidR="00251204">
        <w:rPr>
          <w:rStyle w:val="selectable-text1"/>
          <w:rFonts w:ascii="Tahoma" w:hAnsi="Tahoma" w:cs="Tahoma"/>
          <w:color w:val="000000" w:themeColor="text1"/>
          <w:sz w:val="20"/>
          <w:szCs w:val="20"/>
        </w:rPr>
        <w:t xml:space="preserve">tasarlayabilme </w:t>
      </w:r>
      <w:r w:rsidRPr="00251204">
        <w:rPr>
          <w:rStyle w:val="selectable-text1"/>
          <w:rFonts w:ascii="Tahoma" w:hAnsi="Tahoma" w:cs="Tahoma"/>
          <w:color w:val="000000" w:themeColor="text1"/>
          <w:sz w:val="20"/>
          <w:szCs w:val="20"/>
        </w:rPr>
        <w:t>ve hayata geçirme kabiliyetine kavuşmuş oldu.</w:t>
      </w:r>
      <w:r w:rsidR="00251204">
        <w:rPr>
          <w:rStyle w:val="selectable-text1"/>
          <w:rFonts w:ascii="Tahoma" w:hAnsi="Tahoma" w:cs="Tahoma"/>
          <w:color w:val="000000" w:themeColor="text1"/>
          <w:sz w:val="20"/>
          <w:szCs w:val="20"/>
        </w:rPr>
        <w:t>”</w:t>
      </w:r>
    </w:p>
    <w:p w14:paraId="071A1B5B" w14:textId="67A8FE15" w:rsidR="00F6678F" w:rsidRPr="00F6678F" w:rsidRDefault="00F6678F" w:rsidP="00251204">
      <w:pPr>
        <w:pStyle w:val="selectable-text"/>
        <w:jc w:val="both"/>
        <w:rPr>
          <w:rStyle w:val="selectable-text1"/>
          <w:rFonts w:ascii="Tahoma" w:hAnsi="Tahoma" w:cs="Tahoma"/>
          <w:b/>
          <w:bCs/>
          <w:color w:val="000000" w:themeColor="text1"/>
          <w:sz w:val="20"/>
          <w:szCs w:val="20"/>
        </w:rPr>
      </w:pPr>
      <w:r w:rsidRPr="00F6678F">
        <w:rPr>
          <w:rStyle w:val="selectable-text1"/>
          <w:rFonts w:ascii="Tahoma" w:hAnsi="Tahoma" w:cs="Tahoma"/>
          <w:b/>
          <w:bCs/>
          <w:color w:val="000000" w:themeColor="text1"/>
          <w:sz w:val="20"/>
          <w:szCs w:val="20"/>
        </w:rPr>
        <w:t>“Ülkemizin Denizlerdeki Caydırıcılığına Güç Katacak”</w:t>
      </w:r>
    </w:p>
    <w:p w14:paraId="425AAB36" w14:textId="23BFC937" w:rsidR="00251204" w:rsidRDefault="00251204" w:rsidP="00251204">
      <w:pPr>
        <w:pStyle w:val="selectable-text"/>
        <w:jc w:val="both"/>
        <w:rPr>
          <w:rStyle w:val="selectable-text1"/>
          <w:rFonts w:ascii="Tahoma" w:hAnsi="Tahoma" w:cs="Tahoma"/>
          <w:color w:val="000000" w:themeColor="text1"/>
          <w:sz w:val="20"/>
          <w:szCs w:val="20"/>
        </w:rPr>
      </w:pPr>
      <w:r>
        <w:rPr>
          <w:rStyle w:val="selectable-text1"/>
          <w:rFonts w:ascii="Tahoma" w:hAnsi="Tahoma" w:cs="Tahoma"/>
          <w:color w:val="000000" w:themeColor="text1"/>
          <w:sz w:val="20"/>
          <w:szCs w:val="20"/>
        </w:rPr>
        <w:t>Deniz Kuvvetlerimizin ihtiyaçlarına modern şekilde cevap verecek bir tasarım ortaya koyulduğunu kaydeden Güleryüz, “Milli Hücumbot</w:t>
      </w:r>
      <w:r w:rsidRPr="00251204">
        <w:rPr>
          <w:rStyle w:val="selectable-text1"/>
          <w:rFonts w:ascii="Tahoma" w:hAnsi="Tahoma" w:cs="Tahoma"/>
          <w:color w:val="000000" w:themeColor="text1"/>
          <w:sz w:val="20"/>
          <w:szCs w:val="20"/>
        </w:rPr>
        <w:t xml:space="preserve">; yüksek sürati, gelişmiş silah sistemleri ve ağır deniz koşullarındaki manevra kabiliyeti ile </w:t>
      </w:r>
      <w:r>
        <w:rPr>
          <w:rStyle w:val="selectable-text1"/>
          <w:rFonts w:ascii="Tahoma" w:hAnsi="Tahoma" w:cs="Tahoma"/>
          <w:color w:val="000000" w:themeColor="text1"/>
          <w:sz w:val="20"/>
          <w:szCs w:val="20"/>
        </w:rPr>
        <w:t xml:space="preserve">Mavi Vatan’ın güvenliğinde öncü olacak. </w:t>
      </w:r>
      <w:r w:rsidR="003C277A">
        <w:rPr>
          <w:rStyle w:val="selectable-text1"/>
          <w:rFonts w:ascii="Tahoma" w:hAnsi="Tahoma" w:cs="Tahoma"/>
          <w:color w:val="000000" w:themeColor="text1"/>
          <w:sz w:val="20"/>
          <w:szCs w:val="20"/>
        </w:rPr>
        <w:t xml:space="preserve">Donanmamızın en uzun boy ve en ağır deplasman tonajına sahip hücumbotunu inşa edeceğiz. </w:t>
      </w:r>
      <w:r>
        <w:rPr>
          <w:rStyle w:val="selectable-text1"/>
          <w:rFonts w:ascii="Tahoma" w:hAnsi="Tahoma" w:cs="Tahoma"/>
          <w:color w:val="000000" w:themeColor="text1"/>
          <w:sz w:val="20"/>
          <w:szCs w:val="20"/>
        </w:rPr>
        <w:t xml:space="preserve">Yüksek yerlilik oranı ile inşa edeceğimiz hücumbotta azami milli </w:t>
      </w:r>
      <w:r w:rsidR="00F6678F">
        <w:rPr>
          <w:rStyle w:val="selectable-text1"/>
          <w:rFonts w:ascii="Tahoma" w:hAnsi="Tahoma" w:cs="Tahoma"/>
          <w:color w:val="000000" w:themeColor="text1"/>
          <w:sz w:val="20"/>
          <w:szCs w:val="20"/>
        </w:rPr>
        <w:t xml:space="preserve">ve yerli </w:t>
      </w:r>
      <w:r>
        <w:rPr>
          <w:rStyle w:val="selectable-text1"/>
          <w:rFonts w:ascii="Tahoma" w:hAnsi="Tahoma" w:cs="Tahoma"/>
          <w:color w:val="000000" w:themeColor="text1"/>
          <w:sz w:val="20"/>
          <w:szCs w:val="20"/>
        </w:rPr>
        <w:t>silah</w:t>
      </w:r>
      <w:r w:rsidR="00F6678F">
        <w:rPr>
          <w:rStyle w:val="selectable-text1"/>
          <w:rFonts w:ascii="Tahoma" w:hAnsi="Tahoma" w:cs="Tahoma"/>
          <w:color w:val="000000" w:themeColor="text1"/>
          <w:sz w:val="20"/>
          <w:szCs w:val="20"/>
        </w:rPr>
        <w:t xml:space="preserve"> sistemlerimiz olacak. </w:t>
      </w:r>
      <w:r>
        <w:rPr>
          <w:rStyle w:val="selectable-text1"/>
          <w:rFonts w:ascii="Tahoma" w:hAnsi="Tahoma" w:cs="Tahoma"/>
          <w:color w:val="000000" w:themeColor="text1"/>
          <w:sz w:val="20"/>
          <w:szCs w:val="20"/>
        </w:rPr>
        <w:t>H</w:t>
      </w:r>
      <w:r w:rsidRPr="00251204">
        <w:rPr>
          <w:rStyle w:val="selectable-text1"/>
          <w:rFonts w:ascii="Tahoma" w:hAnsi="Tahoma" w:cs="Tahoma"/>
          <w:color w:val="000000" w:themeColor="text1"/>
          <w:sz w:val="20"/>
          <w:szCs w:val="20"/>
        </w:rPr>
        <w:t xml:space="preserve">ızlı, etkin ve modern bir suüstü platformunu Türk Donanması’na </w:t>
      </w:r>
      <w:r>
        <w:rPr>
          <w:rStyle w:val="selectable-text1"/>
          <w:rFonts w:ascii="Tahoma" w:hAnsi="Tahoma" w:cs="Tahoma"/>
          <w:color w:val="000000" w:themeColor="text1"/>
          <w:sz w:val="20"/>
          <w:szCs w:val="20"/>
        </w:rPr>
        <w:t>kazandıracağız</w:t>
      </w:r>
      <w:r w:rsidRPr="00251204">
        <w:rPr>
          <w:rStyle w:val="selectable-text1"/>
          <w:rFonts w:ascii="Tahoma" w:hAnsi="Tahoma" w:cs="Tahoma"/>
          <w:color w:val="000000" w:themeColor="text1"/>
          <w:sz w:val="20"/>
          <w:szCs w:val="20"/>
        </w:rPr>
        <w:t>.</w:t>
      </w:r>
      <w:r w:rsidR="00F6678F">
        <w:rPr>
          <w:rStyle w:val="selectable-text1"/>
          <w:rFonts w:ascii="Tahoma" w:hAnsi="Tahoma" w:cs="Tahoma"/>
          <w:color w:val="000000" w:themeColor="text1"/>
          <w:sz w:val="20"/>
          <w:szCs w:val="20"/>
        </w:rPr>
        <w:t xml:space="preserve"> </w:t>
      </w:r>
      <w:r w:rsidRPr="00251204">
        <w:rPr>
          <w:rStyle w:val="selectable-text1"/>
          <w:rFonts w:ascii="Tahoma" w:hAnsi="Tahoma" w:cs="Tahoma"/>
          <w:color w:val="000000" w:themeColor="text1"/>
          <w:sz w:val="20"/>
          <w:szCs w:val="20"/>
        </w:rPr>
        <w:t>Bu proje, ülkemizin denizlerdeki caydırıcılığına güç katacak, tam bağımsız savunma sanayi hedefimize bir adım daha yaklaşmamızı sağlayacaktır”</w:t>
      </w:r>
      <w:r w:rsidR="00F6678F">
        <w:rPr>
          <w:rStyle w:val="selectable-text1"/>
          <w:rFonts w:ascii="Tahoma" w:hAnsi="Tahoma" w:cs="Tahoma"/>
          <w:color w:val="000000" w:themeColor="text1"/>
          <w:sz w:val="20"/>
          <w:szCs w:val="20"/>
        </w:rPr>
        <w:t xml:space="preserve"> ifadelerini kullandı. </w:t>
      </w:r>
    </w:p>
    <w:p w14:paraId="45ACB77E" w14:textId="574267E2" w:rsidR="00027C64" w:rsidRPr="00027C64" w:rsidRDefault="00027C64" w:rsidP="00251204">
      <w:pPr>
        <w:pStyle w:val="selectable-text"/>
        <w:jc w:val="both"/>
        <w:rPr>
          <w:rStyle w:val="selectable-text1"/>
          <w:rFonts w:ascii="Tahoma" w:hAnsi="Tahoma" w:cs="Tahoma"/>
          <w:b/>
          <w:bCs/>
          <w:color w:val="000000" w:themeColor="text1"/>
          <w:sz w:val="20"/>
          <w:szCs w:val="20"/>
        </w:rPr>
      </w:pPr>
      <w:r>
        <w:rPr>
          <w:rStyle w:val="selectable-text1"/>
          <w:rFonts w:ascii="Tahoma" w:hAnsi="Tahoma" w:cs="Tahoma"/>
          <w:b/>
          <w:bCs/>
          <w:color w:val="000000" w:themeColor="text1"/>
          <w:sz w:val="20"/>
          <w:szCs w:val="20"/>
        </w:rPr>
        <w:t>Uzun Menzilli Güdümlü Mermilerle, Sığ Sularda Görev İcrası</w:t>
      </w:r>
    </w:p>
    <w:p w14:paraId="59B2AC27" w14:textId="02EF5439" w:rsidR="00027C64" w:rsidRDefault="00027C64" w:rsidP="00027C64">
      <w:pPr>
        <w:pStyle w:val="selectable-text"/>
        <w:jc w:val="both"/>
        <w:rPr>
          <w:rStyle w:val="selectable-text1"/>
          <w:rFonts w:ascii="Tahoma" w:hAnsi="Tahoma" w:cs="Tahoma"/>
          <w:color w:val="000000" w:themeColor="text1"/>
          <w:sz w:val="20"/>
          <w:szCs w:val="20"/>
        </w:rPr>
      </w:pPr>
      <w:r w:rsidRPr="00027C64">
        <w:rPr>
          <w:rStyle w:val="selectable-text1"/>
          <w:rFonts w:ascii="Tahoma" w:hAnsi="Tahoma" w:cs="Tahoma"/>
          <w:color w:val="000000" w:themeColor="text1"/>
          <w:sz w:val="20"/>
          <w:szCs w:val="20"/>
        </w:rPr>
        <w:t>Millî Hücumbot, suüstü harbi görevlerinde; bekleme ve gizlenme mevkilerinde konuşlanarak düşmanın tespit</w:t>
      </w:r>
      <w:r>
        <w:rPr>
          <w:rStyle w:val="selectable-text1"/>
          <w:rFonts w:ascii="Tahoma" w:hAnsi="Tahoma" w:cs="Tahoma"/>
          <w:color w:val="000000" w:themeColor="text1"/>
          <w:sz w:val="20"/>
          <w:szCs w:val="20"/>
        </w:rPr>
        <w:t xml:space="preserve"> </w:t>
      </w:r>
      <w:r w:rsidRPr="00027C64">
        <w:rPr>
          <w:rStyle w:val="selectable-text1"/>
          <w:rFonts w:ascii="Tahoma" w:hAnsi="Tahoma" w:cs="Tahoma"/>
          <w:color w:val="000000" w:themeColor="text1"/>
          <w:sz w:val="20"/>
          <w:szCs w:val="20"/>
        </w:rPr>
        <w:t>ve</w:t>
      </w:r>
      <w:r>
        <w:rPr>
          <w:rStyle w:val="selectable-text1"/>
          <w:rFonts w:ascii="Tahoma" w:hAnsi="Tahoma" w:cs="Tahoma"/>
          <w:color w:val="000000" w:themeColor="text1"/>
          <w:sz w:val="20"/>
          <w:szCs w:val="20"/>
        </w:rPr>
        <w:t xml:space="preserve"> </w:t>
      </w:r>
      <w:r w:rsidRPr="00027C64">
        <w:rPr>
          <w:rStyle w:val="selectable-text1"/>
          <w:rFonts w:ascii="Tahoma" w:hAnsi="Tahoma" w:cs="Tahoma"/>
          <w:color w:val="000000" w:themeColor="text1"/>
          <w:sz w:val="20"/>
          <w:szCs w:val="20"/>
        </w:rPr>
        <w:t xml:space="preserve">teşhis imkânlarını zorlaştırabilecek, uzun menzilli güdümlü mermilerle hücum gerçekleştirebilecek, gerekli durumlarda fırkateyn ve helikopterlerle koordineli taarruz icra edebilecek yeteneklere sahip olacak. Gemi, bekasının sağlanabilmesi maksadıyla yeterli hava savunma sistemleriyle donatılacak, yüksek sürat ve manevra kabiliyetine sahip olacak. Geminin dizaynı dâhil olmak üzere inşa faaliyetlerinde ve donatım malzemelerinin temininde mümkün olan en yüksek oranda yerli kaynaklardan yararlanılması </w:t>
      </w:r>
      <w:r>
        <w:rPr>
          <w:rStyle w:val="selectable-text1"/>
          <w:rFonts w:ascii="Tahoma" w:hAnsi="Tahoma" w:cs="Tahoma"/>
          <w:color w:val="000000" w:themeColor="text1"/>
          <w:sz w:val="20"/>
          <w:szCs w:val="20"/>
        </w:rPr>
        <w:t xml:space="preserve">hedefleniyor. </w:t>
      </w:r>
      <w:r w:rsidRPr="00027C64">
        <w:rPr>
          <w:rStyle w:val="selectable-text1"/>
          <w:rFonts w:ascii="Tahoma" w:hAnsi="Tahoma" w:cs="Tahoma"/>
          <w:color w:val="000000" w:themeColor="text1"/>
          <w:sz w:val="20"/>
          <w:szCs w:val="20"/>
        </w:rPr>
        <w:t>Sığ sularda harekât yeteneği</w:t>
      </w:r>
      <w:r>
        <w:rPr>
          <w:rStyle w:val="selectable-text1"/>
          <w:rFonts w:ascii="Tahoma" w:hAnsi="Tahoma" w:cs="Tahoma"/>
          <w:color w:val="000000" w:themeColor="text1"/>
          <w:sz w:val="20"/>
          <w:szCs w:val="20"/>
        </w:rPr>
        <w:t xml:space="preserve"> ile ön plana çıkan Milli Hücumbot, d</w:t>
      </w:r>
      <w:r w:rsidRPr="00027C64">
        <w:rPr>
          <w:rStyle w:val="selectable-text1"/>
          <w:rFonts w:ascii="Tahoma" w:hAnsi="Tahoma" w:cs="Tahoma"/>
          <w:color w:val="000000" w:themeColor="text1"/>
          <w:sz w:val="20"/>
          <w:szCs w:val="20"/>
        </w:rPr>
        <w:t xml:space="preserve">üşük </w:t>
      </w:r>
      <w:r>
        <w:rPr>
          <w:rStyle w:val="selectable-text1"/>
          <w:rFonts w:ascii="Tahoma" w:hAnsi="Tahoma" w:cs="Tahoma"/>
          <w:color w:val="000000" w:themeColor="text1"/>
          <w:sz w:val="20"/>
          <w:szCs w:val="20"/>
        </w:rPr>
        <w:t>r</w:t>
      </w:r>
      <w:r w:rsidRPr="00027C64">
        <w:rPr>
          <w:rStyle w:val="selectable-text1"/>
          <w:rFonts w:ascii="Tahoma" w:hAnsi="Tahoma" w:cs="Tahoma"/>
          <w:color w:val="000000" w:themeColor="text1"/>
          <w:sz w:val="20"/>
          <w:szCs w:val="20"/>
        </w:rPr>
        <w:t xml:space="preserve">adar </w:t>
      </w:r>
      <w:r>
        <w:rPr>
          <w:rStyle w:val="selectable-text1"/>
          <w:rFonts w:ascii="Tahoma" w:hAnsi="Tahoma" w:cs="Tahoma"/>
          <w:color w:val="000000" w:themeColor="text1"/>
          <w:sz w:val="20"/>
          <w:szCs w:val="20"/>
        </w:rPr>
        <w:t>k</w:t>
      </w:r>
      <w:r w:rsidRPr="00027C64">
        <w:rPr>
          <w:rStyle w:val="selectable-text1"/>
          <w:rFonts w:ascii="Tahoma" w:hAnsi="Tahoma" w:cs="Tahoma"/>
          <w:color w:val="000000" w:themeColor="text1"/>
          <w:sz w:val="20"/>
          <w:szCs w:val="20"/>
        </w:rPr>
        <w:t xml:space="preserve">esit </w:t>
      </w:r>
      <w:r>
        <w:rPr>
          <w:rStyle w:val="selectable-text1"/>
          <w:rFonts w:ascii="Tahoma" w:hAnsi="Tahoma" w:cs="Tahoma"/>
          <w:color w:val="000000" w:themeColor="text1"/>
          <w:sz w:val="20"/>
          <w:szCs w:val="20"/>
        </w:rPr>
        <w:t>a</w:t>
      </w:r>
      <w:r w:rsidRPr="00027C64">
        <w:rPr>
          <w:rStyle w:val="selectable-text1"/>
          <w:rFonts w:ascii="Tahoma" w:hAnsi="Tahoma" w:cs="Tahoma"/>
          <w:color w:val="000000" w:themeColor="text1"/>
          <w:sz w:val="20"/>
          <w:szCs w:val="20"/>
        </w:rPr>
        <w:t>lanı</w:t>
      </w:r>
      <w:r>
        <w:rPr>
          <w:rStyle w:val="selectable-text1"/>
          <w:rFonts w:ascii="Tahoma" w:hAnsi="Tahoma" w:cs="Tahoma"/>
          <w:color w:val="000000" w:themeColor="text1"/>
          <w:sz w:val="20"/>
          <w:szCs w:val="20"/>
        </w:rPr>
        <w:t>, t</w:t>
      </w:r>
      <w:r w:rsidRPr="00027C64">
        <w:rPr>
          <w:rStyle w:val="selectable-text1"/>
          <w:rFonts w:ascii="Tahoma" w:hAnsi="Tahoma" w:cs="Tahoma"/>
          <w:color w:val="000000" w:themeColor="text1"/>
          <w:sz w:val="20"/>
          <w:szCs w:val="20"/>
        </w:rPr>
        <w:t>am yük deplasmanda</w:t>
      </w:r>
      <w:r>
        <w:rPr>
          <w:rStyle w:val="selectable-text1"/>
          <w:rFonts w:ascii="Tahoma" w:hAnsi="Tahoma" w:cs="Tahoma"/>
          <w:color w:val="000000" w:themeColor="text1"/>
          <w:sz w:val="20"/>
          <w:szCs w:val="20"/>
        </w:rPr>
        <w:t xml:space="preserve">, zorlu deniz koşullarında </w:t>
      </w:r>
      <w:r w:rsidRPr="00027C64">
        <w:rPr>
          <w:rStyle w:val="selectable-text1"/>
          <w:rFonts w:ascii="Tahoma" w:hAnsi="Tahoma" w:cs="Tahoma"/>
          <w:color w:val="000000" w:themeColor="text1"/>
          <w:sz w:val="20"/>
          <w:szCs w:val="20"/>
        </w:rPr>
        <w:t xml:space="preserve">harekât icra edebilme </w:t>
      </w:r>
      <w:r>
        <w:rPr>
          <w:rStyle w:val="selectable-text1"/>
          <w:rFonts w:ascii="Tahoma" w:hAnsi="Tahoma" w:cs="Tahoma"/>
          <w:color w:val="000000" w:themeColor="text1"/>
          <w:sz w:val="20"/>
          <w:szCs w:val="20"/>
        </w:rPr>
        <w:t xml:space="preserve">ve </w:t>
      </w:r>
      <w:r w:rsidRPr="00027C64">
        <w:rPr>
          <w:rStyle w:val="selectable-text1"/>
          <w:rFonts w:ascii="Tahoma" w:hAnsi="Tahoma" w:cs="Tahoma"/>
          <w:color w:val="000000" w:themeColor="text1"/>
          <w:sz w:val="20"/>
          <w:szCs w:val="20"/>
        </w:rPr>
        <w:t>atış yapabilme</w:t>
      </w:r>
      <w:r>
        <w:rPr>
          <w:rStyle w:val="selectable-text1"/>
          <w:rFonts w:ascii="Tahoma" w:hAnsi="Tahoma" w:cs="Tahoma"/>
          <w:color w:val="000000" w:themeColor="text1"/>
          <w:sz w:val="20"/>
          <w:szCs w:val="20"/>
        </w:rPr>
        <w:t xml:space="preserve"> kabiliyeti ile donatıldı. </w:t>
      </w:r>
    </w:p>
    <w:p w14:paraId="750B9C15" w14:textId="23C20ECC" w:rsidR="00027C64" w:rsidRDefault="00027C64" w:rsidP="00027C64"/>
    <w:p w14:paraId="66BE694C" w14:textId="5D4E36C7" w:rsidR="00027C64" w:rsidRPr="00027C64" w:rsidRDefault="00027C64" w:rsidP="00027C64">
      <w:pPr>
        <w:rPr>
          <w:b/>
          <w:bCs/>
        </w:rPr>
      </w:pPr>
      <w:r w:rsidRPr="00027C64">
        <w:rPr>
          <w:b/>
          <w:bCs/>
        </w:rPr>
        <w:lastRenderedPageBreak/>
        <w:t xml:space="preserve">Milli Hücumbot Teknik Özellikler </w:t>
      </w:r>
    </w:p>
    <w:p w14:paraId="4F0AD581" w14:textId="20FBC043" w:rsidR="00027C64" w:rsidRPr="00ED3F0C" w:rsidRDefault="00027C64" w:rsidP="00027C64">
      <w:pPr>
        <w:pStyle w:val="ListeParagraf"/>
        <w:numPr>
          <w:ilvl w:val="0"/>
          <w:numId w:val="2"/>
        </w:numPr>
      </w:pPr>
      <w:r w:rsidRPr="00ED3F0C">
        <w:t>Tam Boy :  68.00 m</w:t>
      </w:r>
    </w:p>
    <w:p w14:paraId="6DAD8A9B" w14:textId="77777777" w:rsidR="00027C64" w:rsidRPr="00ED3F0C" w:rsidRDefault="00027C64" w:rsidP="00027C64">
      <w:pPr>
        <w:pStyle w:val="ListeParagraf"/>
        <w:numPr>
          <w:ilvl w:val="0"/>
          <w:numId w:val="2"/>
        </w:numPr>
      </w:pPr>
      <w:r w:rsidRPr="00ED3F0C">
        <w:t>Azami En: 9.3 m</w:t>
      </w:r>
    </w:p>
    <w:p w14:paraId="35AB46DC" w14:textId="77777777" w:rsidR="00027C64" w:rsidRPr="00ED3F0C" w:rsidRDefault="00027C64" w:rsidP="00027C64">
      <w:pPr>
        <w:pStyle w:val="ListeParagraf"/>
        <w:numPr>
          <w:ilvl w:val="0"/>
          <w:numId w:val="2"/>
        </w:numPr>
      </w:pPr>
      <w:r w:rsidRPr="00ED3F0C">
        <w:t>Deplasman: 700 ton</w:t>
      </w:r>
    </w:p>
    <w:p w14:paraId="06CA24CA" w14:textId="77777777" w:rsidR="00027C64" w:rsidRPr="00ED3F0C" w:rsidRDefault="00027C64" w:rsidP="00027C64">
      <w:pPr>
        <w:pStyle w:val="ListeParagraf"/>
        <w:numPr>
          <w:ilvl w:val="0"/>
          <w:numId w:val="2"/>
        </w:numPr>
      </w:pPr>
      <w:r w:rsidRPr="00ED3F0C">
        <w:t>Azami Hız: 39+ knot</w:t>
      </w:r>
    </w:p>
    <w:p w14:paraId="13F21C12" w14:textId="77777777" w:rsidR="00027C64" w:rsidRPr="00ED3F0C" w:rsidRDefault="00027C64" w:rsidP="00027C64">
      <w:pPr>
        <w:pStyle w:val="ListeParagraf"/>
        <w:numPr>
          <w:ilvl w:val="0"/>
          <w:numId w:val="2"/>
        </w:numPr>
      </w:pPr>
      <w:r w:rsidRPr="00ED3F0C">
        <w:t>İntikal Hız: 20 knot</w:t>
      </w:r>
    </w:p>
    <w:p w14:paraId="4A2BAB57" w14:textId="77777777" w:rsidR="00027C64" w:rsidRPr="00ED3F0C" w:rsidRDefault="00027C64" w:rsidP="00027C64">
      <w:pPr>
        <w:pStyle w:val="ListeParagraf"/>
        <w:numPr>
          <w:ilvl w:val="0"/>
          <w:numId w:val="2"/>
        </w:numPr>
      </w:pPr>
      <w:r w:rsidRPr="00ED3F0C">
        <w:t xml:space="preserve">Seyir Siası: Asgari 800 Deniz Mili </w:t>
      </w:r>
    </w:p>
    <w:p w14:paraId="0859096B" w14:textId="77777777" w:rsidR="00027C64" w:rsidRPr="00ED3F0C" w:rsidRDefault="00027C64" w:rsidP="00027C64">
      <w:pPr>
        <w:pStyle w:val="ListeParagraf"/>
        <w:numPr>
          <w:ilvl w:val="0"/>
          <w:numId w:val="2"/>
        </w:numPr>
      </w:pPr>
      <w:r w:rsidRPr="00ED3F0C">
        <w:t>36 personel için yaşam alanı</w:t>
      </w:r>
    </w:p>
    <w:p w14:paraId="5ACAF50F" w14:textId="77777777" w:rsidR="00027C64" w:rsidRPr="00ED3F0C" w:rsidRDefault="00027C64" w:rsidP="00027C64">
      <w:pPr>
        <w:rPr>
          <w:b/>
          <w:bCs/>
        </w:rPr>
      </w:pPr>
      <w:r w:rsidRPr="00ED3F0C">
        <w:rPr>
          <w:b/>
          <w:bCs/>
        </w:rPr>
        <w:t>Silah ve Sensörler</w:t>
      </w:r>
    </w:p>
    <w:p w14:paraId="37281A37" w14:textId="77777777" w:rsidR="00027C64" w:rsidRPr="00ED3F0C" w:rsidRDefault="00027C64" w:rsidP="00027C64">
      <w:pPr>
        <w:pStyle w:val="ListeParagraf"/>
        <w:numPr>
          <w:ilvl w:val="0"/>
          <w:numId w:val="1"/>
        </w:numPr>
      </w:pPr>
      <w:r w:rsidRPr="00ED3F0C">
        <w:t>76 mm Baş Top</w:t>
      </w:r>
    </w:p>
    <w:p w14:paraId="18827AB0" w14:textId="77777777" w:rsidR="00027C64" w:rsidRPr="00ED3F0C" w:rsidRDefault="00027C64" w:rsidP="00027C64">
      <w:pPr>
        <w:pStyle w:val="ListeParagraf"/>
        <w:numPr>
          <w:ilvl w:val="0"/>
          <w:numId w:val="1"/>
        </w:numPr>
      </w:pPr>
      <w:r w:rsidRPr="00ED3F0C">
        <w:t xml:space="preserve">Satıhtan Satıha Güdümlü Mermi (G/M) istemi </w:t>
      </w:r>
    </w:p>
    <w:p w14:paraId="60A96915" w14:textId="77777777" w:rsidR="00027C64" w:rsidRPr="00ED3F0C" w:rsidRDefault="00027C64" w:rsidP="00027C64">
      <w:pPr>
        <w:pStyle w:val="ListeParagraf"/>
        <w:numPr>
          <w:ilvl w:val="0"/>
          <w:numId w:val="1"/>
        </w:numPr>
      </w:pPr>
      <w:r w:rsidRPr="00ED3F0C">
        <w:t>Yakın Hava Savunma Sistemi (PDMS)</w:t>
      </w:r>
    </w:p>
    <w:p w14:paraId="5E313ED7" w14:textId="77777777" w:rsidR="00027C64" w:rsidRPr="00ED3F0C" w:rsidRDefault="00027C64" w:rsidP="00027C64">
      <w:pPr>
        <w:pStyle w:val="ListeParagraf"/>
        <w:numPr>
          <w:ilvl w:val="0"/>
          <w:numId w:val="1"/>
        </w:numPr>
      </w:pPr>
      <w:r w:rsidRPr="00ED3F0C">
        <w:t>2 x 12,7 mm Uzaktan Kumandalı Stabilize Makineli Silah Sistemi</w:t>
      </w:r>
    </w:p>
    <w:p w14:paraId="2244B3BF" w14:textId="77777777" w:rsidR="00027C64" w:rsidRPr="00ED3F0C" w:rsidRDefault="00027C64" w:rsidP="00027C64">
      <w:pPr>
        <w:pStyle w:val="ListeParagraf"/>
        <w:numPr>
          <w:ilvl w:val="0"/>
          <w:numId w:val="1"/>
        </w:numPr>
      </w:pPr>
      <w:r w:rsidRPr="00ED3F0C">
        <w:t>2 x Chaff/Dekoy Sistemi</w:t>
      </w:r>
    </w:p>
    <w:p w14:paraId="40B0609B" w14:textId="77777777" w:rsidR="00027C64" w:rsidRPr="00ED3F0C" w:rsidRDefault="00027C64" w:rsidP="00027C64">
      <w:pPr>
        <w:pStyle w:val="ListeParagraf"/>
        <w:numPr>
          <w:ilvl w:val="0"/>
          <w:numId w:val="1"/>
        </w:numPr>
      </w:pPr>
      <w:r w:rsidRPr="00ED3F0C">
        <w:t xml:space="preserve">Savaş Yönetim Sistemi </w:t>
      </w:r>
    </w:p>
    <w:p w14:paraId="4976F951" w14:textId="77777777" w:rsidR="00027C64" w:rsidRDefault="00027C64" w:rsidP="00027C64">
      <w:pPr>
        <w:pStyle w:val="ListeParagraf"/>
        <w:numPr>
          <w:ilvl w:val="0"/>
          <w:numId w:val="1"/>
        </w:numPr>
      </w:pPr>
      <w:r w:rsidRPr="00ED3F0C">
        <w:t>3B Arama Radarı</w:t>
      </w:r>
    </w:p>
    <w:p w14:paraId="74477E8D" w14:textId="77777777" w:rsidR="00027C64" w:rsidRPr="00ED3F0C" w:rsidRDefault="00027C64" w:rsidP="00027C64">
      <w:pPr>
        <w:rPr>
          <w:b/>
          <w:bCs/>
        </w:rPr>
      </w:pPr>
      <w:r w:rsidRPr="00ED3F0C">
        <w:rPr>
          <w:b/>
          <w:bCs/>
        </w:rPr>
        <w:t>Ana Tahrik ve Elektrik Sistemi</w:t>
      </w:r>
    </w:p>
    <w:p w14:paraId="75CED72A" w14:textId="77777777" w:rsidR="00027C64" w:rsidRDefault="00027C64" w:rsidP="00027C64">
      <w:pPr>
        <w:pStyle w:val="ListeParagraf"/>
        <w:numPr>
          <w:ilvl w:val="0"/>
          <w:numId w:val="3"/>
        </w:numPr>
      </w:pPr>
      <w:r>
        <w:t xml:space="preserve">4 x Dizel Makine </w:t>
      </w:r>
    </w:p>
    <w:p w14:paraId="1B214E7C" w14:textId="77777777" w:rsidR="00027C64" w:rsidRDefault="00027C64" w:rsidP="00027C64">
      <w:pPr>
        <w:pStyle w:val="ListeParagraf"/>
        <w:numPr>
          <w:ilvl w:val="0"/>
          <w:numId w:val="3"/>
        </w:numPr>
      </w:pPr>
      <w:r>
        <w:t>4 x Yönlendirilebilir Su Jeti</w:t>
      </w:r>
    </w:p>
    <w:p w14:paraId="67CCB7FF" w14:textId="77777777" w:rsidR="00027C64" w:rsidRDefault="00027C64" w:rsidP="00027C64">
      <w:pPr>
        <w:pStyle w:val="ListeParagraf"/>
        <w:numPr>
          <w:ilvl w:val="0"/>
          <w:numId w:val="3"/>
        </w:numPr>
      </w:pPr>
      <w:r>
        <w:t>3 x Dizel Jeneratör</w:t>
      </w:r>
    </w:p>
    <w:p w14:paraId="6688FB47" w14:textId="77777777" w:rsidR="009116D9" w:rsidRPr="00EE6F6B" w:rsidRDefault="009116D9" w:rsidP="009116D9">
      <w:pPr>
        <w:pStyle w:val="selectable-text"/>
        <w:jc w:val="both"/>
        <w:rPr>
          <w:rStyle w:val="selectable-text1"/>
          <w:rFonts w:ascii="Tahoma" w:hAnsi="Tahoma" w:cs="Tahoma"/>
          <w:b/>
          <w:bCs/>
          <w:sz w:val="18"/>
          <w:szCs w:val="18"/>
        </w:rPr>
      </w:pPr>
      <w:r w:rsidRPr="00EE6F6B">
        <w:rPr>
          <w:rStyle w:val="selectable-text1"/>
          <w:rFonts w:ascii="Tahoma" w:hAnsi="Tahoma" w:cs="Tahoma"/>
          <w:b/>
          <w:bCs/>
          <w:sz w:val="18"/>
          <w:szCs w:val="18"/>
        </w:rPr>
        <w:t>STM Hakkında</w:t>
      </w:r>
    </w:p>
    <w:p w14:paraId="08DFFD2B" w14:textId="24ACD26A" w:rsidR="00615108" w:rsidRDefault="009116D9" w:rsidP="009116D9">
      <w:pPr>
        <w:pStyle w:val="selectable-text"/>
        <w:jc w:val="both"/>
        <w:rPr>
          <w:rStyle w:val="selectable-text1"/>
          <w:rFonts w:ascii="Tahoma" w:hAnsi="Tahoma" w:cs="Tahoma"/>
          <w:sz w:val="18"/>
          <w:szCs w:val="18"/>
        </w:rPr>
      </w:pPr>
      <w:r w:rsidRPr="00EE6F6B">
        <w:rPr>
          <w:rStyle w:val="selectable-text1"/>
          <w:rFonts w:ascii="Tahoma" w:hAnsi="Tahoma" w:cs="Tahoma"/>
          <w:sz w:val="18"/>
          <w:szCs w:val="18"/>
        </w:rPr>
        <w:t>Savunma sanayiine mühendislik, teknoloji ve danışmanlık alanlarında 3</w:t>
      </w:r>
      <w:r>
        <w:rPr>
          <w:rStyle w:val="selectable-text1"/>
          <w:rFonts w:ascii="Tahoma" w:hAnsi="Tahoma" w:cs="Tahoma"/>
          <w:sz w:val="18"/>
          <w:szCs w:val="18"/>
        </w:rPr>
        <w:t>4</w:t>
      </w:r>
      <w:r w:rsidRPr="00EE6F6B">
        <w:rPr>
          <w:rStyle w:val="selectable-text1"/>
          <w:rFonts w:ascii="Tahoma" w:hAnsi="Tahoma" w:cs="Tahoma"/>
          <w:sz w:val="18"/>
          <w:szCs w:val="18"/>
        </w:rPr>
        <w:t xml:space="preserve">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p w14:paraId="151104A0" w14:textId="77777777" w:rsidR="009116D9" w:rsidRDefault="009116D9" w:rsidP="009116D9">
      <w:pPr>
        <w:pStyle w:val="selectable-text"/>
        <w:jc w:val="both"/>
      </w:pPr>
    </w:p>
    <w:sectPr w:rsidR="009116D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0285" w14:textId="77777777" w:rsidR="002171A5" w:rsidRDefault="002171A5" w:rsidP="00251204">
      <w:pPr>
        <w:spacing w:after="0" w:line="240" w:lineRule="auto"/>
      </w:pPr>
      <w:r>
        <w:separator/>
      </w:r>
    </w:p>
  </w:endnote>
  <w:endnote w:type="continuationSeparator" w:id="0">
    <w:p w14:paraId="25570B2F" w14:textId="77777777" w:rsidR="002171A5" w:rsidRDefault="002171A5" w:rsidP="0025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4B7F" w14:textId="77777777" w:rsidR="004C487E" w:rsidRDefault="002171A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79AD" w14:textId="16419487" w:rsidR="004C487E" w:rsidRPr="00BE2760" w:rsidRDefault="00251204" w:rsidP="00251204">
    <w:pPr>
      <w:pStyle w:val="AltBilgi"/>
    </w:pPr>
    <w:bookmarkStart w:id="0" w:name="TITUS1FooterPrimary"/>
    <w:r w:rsidRPr="00251204">
      <w:rPr>
        <w:rFonts w:ascii="Calibri" w:hAnsi="Calibri" w:cs="Calibri"/>
        <w:b/>
        <w:color w:val="000000"/>
        <w:sz w:val="20"/>
        <w:u w:val="thick"/>
      </w:rPr>
      <w:t>TASNİF DIŞI</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B094" w14:textId="77777777" w:rsidR="004C487E" w:rsidRDefault="002171A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4836" w14:textId="77777777" w:rsidR="002171A5" w:rsidRDefault="002171A5" w:rsidP="00251204">
      <w:pPr>
        <w:spacing w:after="0" w:line="240" w:lineRule="auto"/>
      </w:pPr>
      <w:r>
        <w:separator/>
      </w:r>
    </w:p>
  </w:footnote>
  <w:footnote w:type="continuationSeparator" w:id="0">
    <w:p w14:paraId="6F3083DE" w14:textId="77777777" w:rsidR="002171A5" w:rsidRDefault="002171A5" w:rsidP="00251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DF5D" w14:textId="77777777" w:rsidR="004C487E" w:rsidRDefault="002171A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5CEF" w14:textId="07983ECB" w:rsidR="00383119" w:rsidRDefault="007F5DA9">
    <w:pPr>
      <w:pStyle w:val="stBilgi"/>
    </w:pPr>
    <w:r>
      <w:rPr>
        <w:noProof/>
        <w:lang w:val="en-US"/>
      </w:rPr>
      <w:drawing>
        <wp:inline distT="0" distB="0" distL="0" distR="0" wp14:anchorId="4E6B8E27" wp14:editId="0F394457">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99E3" w14:textId="77777777" w:rsidR="004C487E" w:rsidRDefault="002171A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13135"/>
    <w:multiLevelType w:val="hybridMultilevel"/>
    <w:tmpl w:val="E932A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46F0B3F"/>
    <w:multiLevelType w:val="hybridMultilevel"/>
    <w:tmpl w:val="71A2C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5943EE"/>
    <w:multiLevelType w:val="hybridMultilevel"/>
    <w:tmpl w:val="8A64B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CC"/>
    <w:rsid w:val="00027C64"/>
    <w:rsid w:val="002171A5"/>
    <w:rsid w:val="00236AAC"/>
    <w:rsid w:val="00251204"/>
    <w:rsid w:val="003C277A"/>
    <w:rsid w:val="00615108"/>
    <w:rsid w:val="007F5DA9"/>
    <w:rsid w:val="008C482C"/>
    <w:rsid w:val="009116D9"/>
    <w:rsid w:val="00A71942"/>
    <w:rsid w:val="00F6678F"/>
    <w:rsid w:val="00FF63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4C57"/>
  <w15:chartTrackingRefBased/>
  <w15:docId w15:val="{B092E87C-CF5A-42CA-B766-CD4E5ED7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6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able-text">
    <w:name w:val="selectable-text"/>
    <w:basedOn w:val="Normal"/>
    <w:rsid w:val="009116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able-text1">
    <w:name w:val="selectable-text1"/>
    <w:basedOn w:val="VarsaylanParagrafYazTipi"/>
    <w:rsid w:val="009116D9"/>
  </w:style>
  <w:style w:type="character" w:styleId="Gl">
    <w:name w:val="Strong"/>
    <w:basedOn w:val="VarsaylanParagrafYazTipi"/>
    <w:uiPriority w:val="22"/>
    <w:qFormat/>
    <w:rsid w:val="009116D9"/>
    <w:rPr>
      <w:b/>
      <w:bCs/>
    </w:rPr>
  </w:style>
  <w:style w:type="paragraph" w:styleId="NormalWeb">
    <w:name w:val="Normal (Web)"/>
    <w:uiPriority w:val="99"/>
    <w:rsid w:val="009116D9"/>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9116D9"/>
  </w:style>
  <w:style w:type="paragraph" w:styleId="stBilgi">
    <w:name w:val="header"/>
    <w:basedOn w:val="Normal"/>
    <w:link w:val="stBilgiChar"/>
    <w:uiPriority w:val="99"/>
    <w:unhideWhenUsed/>
    <w:rsid w:val="009116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16D9"/>
  </w:style>
  <w:style w:type="paragraph" w:styleId="AltBilgi">
    <w:name w:val="footer"/>
    <w:basedOn w:val="Normal"/>
    <w:link w:val="AltBilgiChar"/>
    <w:uiPriority w:val="99"/>
    <w:unhideWhenUsed/>
    <w:rsid w:val="009116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16D9"/>
  </w:style>
  <w:style w:type="character" w:styleId="Kpr">
    <w:name w:val="Hyperlink"/>
    <w:basedOn w:val="VarsaylanParagrafYazTipi"/>
    <w:uiPriority w:val="99"/>
    <w:unhideWhenUsed/>
    <w:rsid w:val="009116D9"/>
    <w:rPr>
      <w:color w:val="0563C1" w:themeColor="hyperlink"/>
      <w:u w:val="single"/>
    </w:rPr>
  </w:style>
  <w:style w:type="paragraph" w:styleId="ListeParagraf">
    <w:name w:val="List Paragraph"/>
    <w:basedOn w:val="Normal"/>
    <w:uiPriority w:val="34"/>
    <w:qFormat/>
    <w:rsid w:val="0002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731</Words>
  <Characters>4173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STM SAVUNMA TEKNOLOJILERI</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5</cp:revision>
  <dcterms:created xsi:type="dcterms:W3CDTF">2025-07-17T12:32:00Z</dcterms:created>
  <dcterms:modified xsi:type="dcterms:W3CDTF">2025-07-22T02:36:00Z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faa786d3-6efc-44f7-90e3-e57da4453273</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