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A09F" w14:textId="77777777" w:rsidR="00EA119B" w:rsidRPr="00B215A1" w:rsidRDefault="00EA119B" w:rsidP="00EA119B">
      <w:pPr>
        <w:pStyle w:val="NormalWeb"/>
        <w:rPr>
          <w:rFonts w:ascii="Tahoma" w:hAnsi="Tahoma" w:cs="Tahoma"/>
          <w:b/>
          <w:color w:val="000000" w:themeColor="text1"/>
          <w:lang w:val="tr-TR" w:bidi="en-GB"/>
        </w:rPr>
      </w:pPr>
      <w:r w:rsidRPr="00B215A1">
        <w:rPr>
          <w:noProof/>
          <w:lang w:val="tr-TR"/>
        </w:rPr>
        <mc:AlternateContent>
          <mc:Choice Requires="wps">
            <w:drawing>
              <wp:anchor distT="0" distB="0" distL="0" distR="0" simplePos="0" relativeHeight="251659264" behindDoc="0" locked="0" layoutInCell="1" allowOverlap="1" wp14:anchorId="796DD910" wp14:editId="062D242A">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FFE3647"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B215A1">
        <w:rPr>
          <w:rStyle w:val="YokA"/>
          <w:rFonts w:ascii="Tahoma" w:hAnsi="Tahoma" w:cs="Tahoma"/>
          <w:b/>
          <w:color w:val="000000" w:themeColor="text1"/>
          <w:sz w:val="22"/>
          <w:szCs w:val="22"/>
          <w:lang w:val="tr-TR" w:bidi="en-GB"/>
        </w:rPr>
        <w:t xml:space="preserve"> </w:t>
      </w:r>
      <w:r w:rsidRPr="00B215A1">
        <w:rPr>
          <w:rStyle w:val="YokA"/>
          <w:rFonts w:ascii="Tahoma" w:hAnsi="Tahoma" w:cs="Tahoma"/>
          <w:b/>
          <w:color w:val="000000" w:themeColor="text1"/>
          <w:lang w:val="tr-TR" w:bidi="en-GB"/>
        </w:rPr>
        <w:t>Basın Bülteni                                                                                    Mayıs 2026</w:t>
      </w:r>
    </w:p>
    <w:p w14:paraId="438872F6" w14:textId="2992C5C8" w:rsidR="00EA119B" w:rsidRPr="00B215A1" w:rsidRDefault="00EA119B" w:rsidP="00EA119B">
      <w:pPr>
        <w:jc w:val="both"/>
        <w:rPr>
          <w:rFonts w:ascii="Tahoma" w:hAnsi="Tahoma" w:cs="Tahoma"/>
          <w:b/>
          <w:sz w:val="18"/>
          <w:szCs w:val="18"/>
          <w:lang w:val="tr-TR"/>
        </w:rPr>
      </w:pPr>
    </w:p>
    <w:p w14:paraId="6D37309A" w14:textId="338B348D" w:rsidR="00EA119B" w:rsidRPr="00B215A1" w:rsidRDefault="00EA119B" w:rsidP="00EA119B">
      <w:pPr>
        <w:jc w:val="center"/>
        <w:rPr>
          <w:rFonts w:ascii="Tahoma" w:hAnsi="Tahoma" w:cs="Tahoma"/>
          <w:b/>
          <w:sz w:val="24"/>
          <w:szCs w:val="24"/>
          <w:lang w:val="tr-TR"/>
        </w:rPr>
      </w:pPr>
      <w:r w:rsidRPr="00B215A1">
        <w:rPr>
          <w:rFonts w:ascii="Tahoma" w:hAnsi="Tahoma" w:cs="Tahoma"/>
          <w:b/>
          <w:sz w:val="24"/>
          <w:szCs w:val="24"/>
          <w:lang w:val="tr-TR"/>
        </w:rPr>
        <w:t>STM’den Sürü Kamikaze İnsansız Deniz Aracı Hamlesi</w:t>
      </w:r>
    </w:p>
    <w:p w14:paraId="205D9DF7" w14:textId="77777777" w:rsidR="00EA119B" w:rsidRPr="00B215A1" w:rsidRDefault="00EA119B" w:rsidP="00EA119B">
      <w:pPr>
        <w:jc w:val="center"/>
        <w:rPr>
          <w:rFonts w:ascii="Tahoma" w:hAnsi="Tahoma" w:cs="Tahoma"/>
          <w:b/>
          <w:sz w:val="24"/>
          <w:szCs w:val="24"/>
          <w:lang w:val="tr-TR"/>
        </w:rPr>
      </w:pPr>
    </w:p>
    <w:p w14:paraId="4D1B9735" w14:textId="36213438" w:rsidR="00EA119B" w:rsidRPr="00B215A1" w:rsidRDefault="00EA119B" w:rsidP="00EA119B">
      <w:pPr>
        <w:jc w:val="center"/>
        <w:rPr>
          <w:rFonts w:ascii="Tahoma" w:hAnsi="Tahoma" w:cs="Tahoma"/>
          <w:b/>
          <w:sz w:val="24"/>
          <w:szCs w:val="24"/>
          <w:lang w:val="tr-TR"/>
        </w:rPr>
      </w:pPr>
      <w:r w:rsidRPr="00B215A1">
        <w:rPr>
          <w:rFonts w:ascii="Tahoma" w:hAnsi="Tahoma" w:cs="Tahoma"/>
          <w:b/>
          <w:sz w:val="24"/>
          <w:szCs w:val="24"/>
          <w:lang w:val="tr-TR"/>
        </w:rPr>
        <w:t>Mavi Vatan’ın Yeni Muhafızı “</w:t>
      </w:r>
      <w:r w:rsidR="00DB7693" w:rsidRPr="00B215A1">
        <w:rPr>
          <w:rFonts w:ascii="Tahoma" w:hAnsi="Tahoma" w:cs="Tahoma"/>
          <w:b/>
          <w:sz w:val="24"/>
          <w:szCs w:val="24"/>
          <w:lang w:val="tr-TR"/>
        </w:rPr>
        <w:t>YAKTU</w:t>
      </w:r>
      <w:r w:rsidRPr="00B215A1">
        <w:rPr>
          <w:rFonts w:ascii="Tahoma" w:hAnsi="Tahoma" w:cs="Tahoma"/>
          <w:b/>
          <w:sz w:val="24"/>
          <w:szCs w:val="24"/>
          <w:lang w:val="tr-TR"/>
        </w:rPr>
        <w:t>” SAHA EXPO’da</w:t>
      </w:r>
    </w:p>
    <w:p w14:paraId="4A066427" w14:textId="1C1DDEC9" w:rsidR="00EA119B" w:rsidRPr="00B215A1" w:rsidRDefault="00EA119B" w:rsidP="00EA119B">
      <w:pPr>
        <w:jc w:val="both"/>
        <w:rPr>
          <w:rFonts w:ascii="Tahoma" w:hAnsi="Tahoma" w:cs="Tahoma"/>
          <w:b/>
          <w:sz w:val="18"/>
          <w:szCs w:val="18"/>
          <w:lang w:val="tr-TR"/>
        </w:rPr>
      </w:pPr>
    </w:p>
    <w:p w14:paraId="47F3F793" w14:textId="59D55F6B" w:rsidR="00EA119B" w:rsidRPr="00B215A1" w:rsidRDefault="00EA119B" w:rsidP="00931090">
      <w:pPr>
        <w:jc w:val="center"/>
        <w:rPr>
          <w:rFonts w:ascii="Tahoma" w:hAnsi="Tahoma" w:cs="Tahoma"/>
          <w:bCs/>
          <w:i/>
          <w:iCs/>
          <w:lang w:val="tr-TR"/>
        </w:rPr>
      </w:pPr>
      <w:r w:rsidRPr="00B215A1">
        <w:rPr>
          <w:rFonts w:ascii="Tahoma" w:hAnsi="Tahoma" w:cs="Tahoma"/>
          <w:bCs/>
          <w:i/>
          <w:iCs/>
          <w:lang w:val="tr-TR"/>
        </w:rPr>
        <w:t xml:space="preserve">STM, </w:t>
      </w:r>
      <w:bookmarkStart w:id="0" w:name="_Hlk225526400"/>
      <w:r w:rsidRPr="00B215A1">
        <w:rPr>
          <w:rFonts w:ascii="Tahoma" w:hAnsi="Tahoma" w:cs="Tahoma"/>
          <w:bCs/>
          <w:i/>
          <w:iCs/>
          <w:lang w:val="tr-TR"/>
        </w:rPr>
        <w:t xml:space="preserve">yüksek sürati, düşük silüeti ve sürü operasyon kabiliyetiyle deniz harbinde oyunun kurallarını değiştirmeye hazırlanan </w:t>
      </w:r>
      <w:bookmarkEnd w:id="0"/>
      <w:r w:rsidRPr="00B215A1">
        <w:rPr>
          <w:rFonts w:ascii="Tahoma" w:hAnsi="Tahoma" w:cs="Tahoma"/>
          <w:bCs/>
          <w:i/>
          <w:iCs/>
          <w:lang w:val="tr-TR"/>
        </w:rPr>
        <w:t xml:space="preserve">yeni nesil Kamikaze İnsansız Deniz Aracı </w:t>
      </w:r>
      <w:r w:rsidR="00DB7693" w:rsidRPr="00B215A1">
        <w:rPr>
          <w:rFonts w:ascii="Tahoma" w:hAnsi="Tahoma" w:cs="Tahoma"/>
          <w:bCs/>
          <w:i/>
          <w:iCs/>
          <w:lang w:val="tr-TR"/>
        </w:rPr>
        <w:t>YAKTU</w:t>
      </w:r>
      <w:r w:rsidR="00414DD2" w:rsidRPr="00B215A1">
        <w:rPr>
          <w:rFonts w:ascii="Tahoma" w:hAnsi="Tahoma" w:cs="Tahoma"/>
          <w:bCs/>
          <w:i/>
          <w:iCs/>
          <w:lang w:val="tr-TR"/>
        </w:rPr>
        <w:t xml:space="preserve"> KİDA’yı </w:t>
      </w:r>
      <w:r w:rsidRPr="00B215A1">
        <w:rPr>
          <w:rFonts w:ascii="Tahoma" w:hAnsi="Tahoma" w:cs="Tahoma"/>
          <w:bCs/>
          <w:i/>
          <w:iCs/>
          <w:lang w:val="tr-TR"/>
        </w:rPr>
        <w:t>SAHA EXPO</w:t>
      </w:r>
      <w:r w:rsidR="00931090" w:rsidRPr="00B215A1">
        <w:rPr>
          <w:rFonts w:ascii="Tahoma" w:hAnsi="Tahoma" w:cs="Tahoma"/>
          <w:bCs/>
          <w:i/>
          <w:iCs/>
          <w:lang w:val="tr-TR"/>
        </w:rPr>
        <w:t xml:space="preserve">’da </w:t>
      </w:r>
      <w:r w:rsidRPr="00B215A1">
        <w:rPr>
          <w:rFonts w:ascii="Tahoma" w:hAnsi="Tahoma" w:cs="Tahoma"/>
          <w:bCs/>
          <w:i/>
          <w:iCs/>
          <w:lang w:val="tr-TR"/>
        </w:rPr>
        <w:t>ilk kez tanıttı.</w:t>
      </w:r>
    </w:p>
    <w:p w14:paraId="092F66C7" w14:textId="7A868C6C" w:rsidR="00EA119B" w:rsidRPr="00B215A1" w:rsidRDefault="00EA119B" w:rsidP="00EA119B">
      <w:pPr>
        <w:jc w:val="both"/>
        <w:rPr>
          <w:rFonts w:ascii="Tahoma" w:hAnsi="Tahoma" w:cs="Tahoma"/>
          <w:b/>
          <w:sz w:val="20"/>
          <w:szCs w:val="20"/>
          <w:lang w:val="tr-TR"/>
        </w:rPr>
      </w:pPr>
    </w:p>
    <w:p w14:paraId="7DD2440E" w14:textId="1D14B415" w:rsidR="0068192C" w:rsidRPr="00B215A1" w:rsidRDefault="0068192C" w:rsidP="00EA119B">
      <w:pPr>
        <w:jc w:val="both"/>
        <w:rPr>
          <w:rFonts w:ascii="Tahoma" w:hAnsi="Tahoma" w:cs="Tahoma"/>
          <w:bCs/>
          <w:sz w:val="18"/>
          <w:szCs w:val="18"/>
          <w:lang w:val="tr-TR"/>
        </w:rPr>
      </w:pPr>
      <w:r w:rsidRPr="00B215A1">
        <w:rPr>
          <w:rFonts w:ascii="Tahoma" w:hAnsi="Tahoma" w:cs="Tahoma"/>
          <w:bCs/>
          <w:sz w:val="18"/>
          <w:szCs w:val="18"/>
          <w:lang w:val="tr-TR"/>
        </w:rPr>
        <w:t>Türkiye’nin denizlerdeki milli mühendislik gücü STM Savunma Teknolojileri Mühendislik ve Ticaret A.Ş.</w:t>
      </w:r>
      <w:r w:rsidRPr="00B215A1">
        <w:rPr>
          <w:rFonts w:ascii="Tahoma" w:hAnsi="Tahoma" w:cs="Tahoma"/>
          <w:b/>
          <w:sz w:val="18"/>
          <w:szCs w:val="18"/>
          <w:lang w:val="tr-TR"/>
        </w:rPr>
        <w:t xml:space="preserve">, </w:t>
      </w:r>
      <w:r w:rsidRPr="00B215A1">
        <w:rPr>
          <w:rFonts w:ascii="Tahoma" w:hAnsi="Tahoma" w:cs="Tahoma"/>
          <w:bCs/>
          <w:sz w:val="18"/>
          <w:szCs w:val="18"/>
          <w:lang w:val="tr-TR"/>
        </w:rPr>
        <w:t xml:space="preserve">askeri deniz platformlarındaki derin tecrübesini otonom sistemlerdeki uzmanlığıyla birleştirerek, Mavi Vatan’ın savunmasında yeni bir dönemi temsil eden yeni nesil Kamikaze İnsansız Deniz Aracı </w:t>
      </w:r>
      <w:r w:rsidR="00414DD2" w:rsidRPr="00B215A1">
        <w:rPr>
          <w:rFonts w:ascii="Tahoma" w:hAnsi="Tahoma" w:cs="Tahoma"/>
          <w:bCs/>
          <w:sz w:val="18"/>
          <w:szCs w:val="18"/>
          <w:lang w:val="tr-TR"/>
        </w:rPr>
        <w:t>(</w:t>
      </w:r>
      <w:r w:rsidRPr="00B215A1">
        <w:rPr>
          <w:rFonts w:ascii="Tahoma" w:hAnsi="Tahoma" w:cs="Tahoma"/>
          <w:bCs/>
          <w:sz w:val="18"/>
          <w:szCs w:val="18"/>
          <w:lang w:val="tr-TR"/>
        </w:rPr>
        <w:t>KİDA</w:t>
      </w:r>
      <w:r w:rsidR="00414DD2" w:rsidRPr="00B215A1">
        <w:rPr>
          <w:rFonts w:ascii="Tahoma" w:hAnsi="Tahoma" w:cs="Tahoma"/>
          <w:bCs/>
          <w:sz w:val="18"/>
          <w:szCs w:val="18"/>
          <w:lang w:val="tr-TR"/>
        </w:rPr>
        <w:t xml:space="preserve">) YAKTU’yu </w:t>
      </w:r>
      <w:r w:rsidRPr="00B215A1">
        <w:rPr>
          <w:rFonts w:ascii="Tahoma" w:hAnsi="Tahoma" w:cs="Tahoma"/>
          <w:bCs/>
          <w:sz w:val="18"/>
          <w:szCs w:val="18"/>
          <w:lang w:val="tr-TR"/>
        </w:rPr>
        <w:t>gün yüzüne çıkarttı. 50 knot üzerindeki sürati ve yüksek vuruş gücüyle dikkat çeken platform; liman savunmasından açık deniz operasyonlarına kadar asimetrik harp sahasının tüm kritik ihtiyaçlarına yanıt verecek şekilde, milli imkanlarla geliştirildi.</w:t>
      </w:r>
    </w:p>
    <w:p w14:paraId="6D1663EB" w14:textId="54BEB879" w:rsidR="0068192C" w:rsidRPr="00B215A1" w:rsidRDefault="0068192C" w:rsidP="00EA119B">
      <w:pPr>
        <w:jc w:val="both"/>
        <w:rPr>
          <w:rFonts w:ascii="Tahoma" w:hAnsi="Tahoma" w:cs="Tahoma"/>
          <w:b/>
          <w:sz w:val="18"/>
          <w:szCs w:val="18"/>
          <w:lang w:val="tr-TR"/>
        </w:rPr>
      </w:pPr>
    </w:p>
    <w:p w14:paraId="0F0C304C" w14:textId="56E2EEED" w:rsidR="0068192C" w:rsidRPr="00B215A1" w:rsidRDefault="0068192C" w:rsidP="0068192C">
      <w:pPr>
        <w:jc w:val="both"/>
        <w:rPr>
          <w:rFonts w:ascii="Tahoma" w:hAnsi="Tahoma" w:cs="Tahoma"/>
          <w:b/>
          <w:sz w:val="18"/>
          <w:szCs w:val="18"/>
          <w:lang w:val="tr-TR"/>
        </w:rPr>
      </w:pPr>
      <w:r w:rsidRPr="00B215A1">
        <w:rPr>
          <w:rFonts w:ascii="Tahoma" w:hAnsi="Tahoma" w:cs="Tahoma"/>
          <w:b/>
          <w:sz w:val="18"/>
          <w:szCs w:val="18"/>
          <w:lang w:val="tr-TR"/>
        </w:rPr>
        <w:t>“Deniz Harbinde Sürü Teknolojisi Dönemi”</w:t>
      </w:r>
    </w:p>
    <w:p w14:paraId="612155BC" w14:textId="77777777" w:rsidR="0068192C" w:rsidRPr="00B215A1" w:rsidRDefault="0068192C" w:rsidP="0068192C">
      <w:pPr>
        <w:jc w:val="both"/>
        <w:rPr>
          <w:rFonts w:ascii="Tahoma" w:hAnsi="Tahoma" w:cs="Tahoma"/>
          <w:b/>
          <w:sz w:val="18"/>
          <w:szCs w:val="18"/>
          <w:lang w:val="tr-TR"/>
        </w:rPr>
      </w:pPr>
    </w:p>
    <w:p w14:paraId="61A5910D" w14:textId="16E1D5FF" w:rsidR="0068192C" w:rsidRPr="00B215A1" w:rsidRDefault="00DB7693" w:rsidP="0068192C">
      <w:pPr>
        <w:jc w:val="both"/>
        <w:rPr>
          <w:rFonts w:ascii="Tahoma" w:hAnsi="Tahoma" w:cs="Tahoma"/>
          <w:bCs/>
          <w:sz w:val="18"/>
          <w:szCs w:val="18"/>
          <w:lang w:val="tr-TR"/>
        </w:rPr>
      </w:pPr>
      <w:r w:rsidRPr="00B215A1">
        <w:rPr>
          <w:rFonts w:ascii="Tahoma" w:hAnsi="Tahoma" w:cs="Tahoma"/>
          <w:bCs/>
          <w:sz w:val="18"/>
          <w:szCs w:val="18"/>
          <w:lang w:val="tr-TR"/>
        </w:rPr>
        <w:t xml:space="preserve">STM YAKTU’nun </w:t>
      </w:r>
      <w:r w:rsidR="0068192C" w:rsidRPr="00B215A1">
        <w:rPr>
          <w:rFonts w:ascii="Tahoma" w:hAnsi="Tahoma" w:cs="Tahoma"/>
          <w:bCs/>
          <w:sz w:val="18"/>
          <w:szCs w:val="18"/>
          <w:lang w:val="tr-TR"/>
        </w:rPr>
        <w:t>lansmanında konuşan STM Genel Müdürü Özgür Güleryüz, şunları kaydetti:</w:t>
      </w:r>
    </w:p>
    <w:p w14:paraId="27BA7777" w14:textId="77777777" w:rsidR="0068192C" w:rsidRPr="00B215A1" w:rsidRDefault="0068192C" w:rsidP="0068192C">
      <w:pPr>
        <w:jc w:val="both"/>
        <w:rPr>
          <w:rFonts w:ascii="Tahoma" w:hAnsi="Tahoma" w:cs="Tahoma"/>
          <w:bCs/>
          <w:sz w:val="18"/>
          <w:szCs w:val="18"/>
          <w:lang w:val="tr-TR"/>
        </w:rPr>
      </w:pPr>
    </w:p>
    <w:p w14:paraId="097E0A78" w14:textId="5B489915" w:rsidR="0068192C" w:rsidRPr="00B215A1" w:rsidRDefault="0068192C" w:rsidP="0068192C">
      <w:pPr>
        <w:jc w:val="both"/>
        <w:rPr>
          <w:rFonts w:ascii="Tahoma" w:hAnsi="Tahoma" w:cs="Tahoma"/>
          <w:bCs/>
          <w:sz w:val="18"/>
          <w:szCs w:val="18"/>
          <w:lang w:val="tr-TR"/>
        </w:rPr>
      </w:pPr>
      <w:r w:rsidRPr="00B215A1">
        <w:rPr>
          <w:rFonts w:ascii="Tahoma" w:hAnsi="Tahoma" w:cs="Tahoma"/>
          <w:bCs/>
          <w:sz w:val="18"/>
          <w:szCs w:val="18"/>
          <w:lang w:val="tr-TR"/>
        </w:rPr>
        <w:t xml:space="preserve">"İnsansız sistemlerdeki mühendislik birikimimizi, deniz platformlarındaki köklü tecrübemizle birleştirerek geliştirdiğimiz </w:t>
      </w:r>
      <w:r w:rsidR="00DB7693" w:rsidRPr="00B215A1">
        <w:rPr>
          <w:rFonts w:ascii="Tahoma" w:hAnsi="Tahoma" w:cs="Tahoma"/>
          <w:bCs/>
          <w:sz w:val="18"/>
          <w:szCs w:val="18"/>
          <w:lang w:val="tr-TR"/>
        </w:rPr>
        <w:t xml:space="preserve">YAKTU’yu </w:t>
      </w:r>
      <w:r w:rsidRPr="00B215A1">
        <w:rPr>
          <w:rFonts w:ascii="Tahoma" w:hAnsi="Tahoma" w:cs="Tahoma"/>
          <w:bCs/>
          <w:sz w:val="18"/>
          <w:szCs w:val="18"/>
          <w:lang w:val="tr-TR"/>
        </w:rPr>
        <w:t xml:space="preserve">bugün ilk kez SAHA EXPO’da sergilemenin gururunu yaşıyoruz. Bu platform, sadece yüksek süratli bir vurucu araç değil; sahip olduğu yapay zeka destekli otonom mimari ve sürü kabiliyeti ile deniz harbinde stratejik bir güç çarpanı olacak. Birden fazla KİDA’nın koordineli şekilde hareket ederek hedefi farklı açılardan baskı altına </w:t>
      </w:r>
      <w:r w:rsidR="00BC31E3" w:rsidRPr="00B215A1">
        <w:rPr>
          <w:rFonts w:ascii="Tahoma" w:hAnsi="Tahoma" w:cs="Tahoma"/>
          <w:bCs/>
          <w:sz w:val="18"/>
          <w:szCs w:val="18"/>
          <w:lang w:val="tr-TR"/>
        </w:rPr>
        <w:t xml:space="preserve">alabilen </w:t>
      </w:r>
      <w:r w:rsidRPr="00B215A1">
        <w:rPr>
          <w:rFonts w:ascii="Tahoma" w:hAnsi="Tahoma" w:cs="Tahoma"/>
          <w:bCs/>
          <w:sz w:val="18"/>
          <w:szCs w:val="18"/>
          <w:lang w:val="tr-TR"/>
        </w:rPr>
        <w:t>bu sistem, modern savunma hatlarını aşmak için maliyet-etkin ve yüksek isabetli bir çözüm sunacak. Mavi Vatan’ın güvenliği için otonom teknolojilerimizi su üstünde de en üst seviyeye taşımaya kararlıyız."</w:t>
      </w:r>
    </w:p>
    <w:p w14:paraId="4B4A5896" w14:textId="0CC77FF2" w:rsidR="0068192C" w:rsidRPr="00B215A1" w:rsidRDefault="0068192C" w:rsidP="00EA119B">
      <w:pPr>
        <w:jc w:val="both"/>
        <w:rPr>
          <w:rFonts w:ascii="Tahoma" w:hAnsi="Tahoma" w:cs="Tahoma"/>
          <w:b/>
          <w:sz w:val="18"/>
          <w:szCs w:val="18"/>
          <w:lang w:val="tr-TR"/>
        </w:rPr>
      </w:pPr>
    </w:p>
    <w:p w14:paraId="6564AF1C" w14:textId="472B84A2" w:rsidR="0068192C" w:rsidRPr="00B215A1" w:rsidRDefault="0068192C" w:rsidP="0068192C">
      <w:pPr>
        <w:jc w:val="both"/>
        <w:rPr>
          <w:rFonts w:ascii="Tahoma" w:hAnsi="Tahoma" w:cs="Tahoma"/>
          <w:b/>
          <w:sz w:val="18"/>
          <w:szCs w:val="18"/>
          <w:lang w:val="tr-TR"/>
        </w:rPr>
      </w:pPr>
      <w:r w:rsidRPr="00B215A1">
        <w:rPr>
          <w:rFonts w:ascii="Tahoma" w:hAnsi="Tahoma" w:cs="Tahoma"/>
          <w:b/>
          <w:sz w:val="18"/>
          <w:szCs w:val="18"/>
          <w:lang w:val="tr-TR"/>
        </w:rPr>
        <w:t>Yüksek Sürat ve Noktasal Angajman Kabiliyeti</w:t>
      </w:r>
    </w:p>
    <w:p w14:paraId="6B8C10DE" w14:textId="77777777" w:rsidR="0068192C" w:rsidRPr="00B215A1" w:rsidRDefault="0068192C" w:rsidP="0068192C">
      <w:pPr>
        <w:jc w:val="both"/>
        <w:rPr>
          <w:rFonts w:ascii="Tahoma" w:hAnsi="Tahoma" w:cs="Tahoma"/>
          <w:b/>
          <w:sz w:val="18"/>
          <w:szCs w:val="18"/>
          <w:lang w:val="tr-TR"/>
        </w:rPr>
      </w:pPr>
    </w:p>
    <w:p w14:paraId="5C841345" w14:textId="294204A7" w:rsidR="0068192C" w:rsidRPr="00B215A1" w:rsidRDefault="0068192C" w:rsidP="0068192C">
      <w:pPr>
        <w:jc w:val="both"/>
        <w:rPr>
          <w:rFonts w:ascii="Tahoma" w:hAnsi="Tahoma" w:cs="Tahoma"/>
          <w:bCs/>
          <w:sz w:val="18"/>
          <w:szCs w:val="18"/>
          <w:lang w:val="tr-TR"/>
        </w:rPr>
      </w:pPr>
      <w:r w:rsidRPr="00B215A1">
        <w:rPr>
          <w:rFonts w:ascii="Tahoma" w:hAnsi="Tahoma" w:cs="Tahoma"/>
          <w:bCs/>
          <w:sz w:val="18"/>
          <w:szCs w:val="18"/>
          <w:lang w:val="tr-TR"/>
        </w:rPr>
        <w:t xml:space="preserve">Stratejik su üstü hedeflerine yönelik hassas taarruz görevleri için optimize edilen STM </w:t>
      </w:r>
      <w:r w:rsidR="00DB7693" w:rsidRPr="00B215A1">
        <w:rPr>
          <w:rFonts w:ascii="Tahoma" w:hAnsi="Tahoma" w:cs="Tahoma"/>
          <w:bCs/>
          <w:sz w:val="18"/>
          <w:szCs w:val="18"/>
          <w:lang w:val="tr-TR"/>
        </w:rPr>
        <w:t>YAKTU</w:t>
      </w:r>
      <w:r w:rsidRPr="00B215A1">
        <w:rPr>
          <w:rFonts w:ascii="Tahoma" w:hAnsi="Tahoma" w:cs="Tahoma"/>
          <w:bCs/>
          <w:sz w:val="18"/>
          <w:szCs w:val="18"/>
          <w:lang w:val="tr-TR"/>
        </w:rPr>
        <w:t xml:space="preserve">, </w:t>
      </w:r>
      <w:r w:rsidR="00BC31E3">
        <w:rPr>
          <w:rFonts w:ascii="Tahoma" w:hAnsi="Tahoma" w:cs="Tahoma"/>
          <w:bCs/>
          <w:sz w:val="18"/>
          <w:szCs w:val="18"/>
          <w:lang w:val="tr-TR"/>
        </w:rPr>
        <w:t xml:space="preserve"> 5,8</w:t>
      </w:r>
      <w:r w:rsidRPr="00B215A1">
        <w:rPr>
          <w:rFonts w:ascii="Tahoma" w:hAnsi="Tahoma" w:cs="Tahoma"/>
          <w:bCs/>
          <w:sz w:val="18"/>
          <w:szCs w:val="18"/>
          <w:lang w:val="tr-TR"/>
        </w:rPr>
        <w:t xml:space="preserve"> metre boyu ve kompakt tasarımı sayesinde tespit edilmesi zor bir yapıya sahip. 50 knot üzerindeki azami hızıyla dinamik hedeflere </w:t>
      </w:r>
      <w:r w:rsidR="00E153BD" w:rsidRPr="00B215A1">
        <w:rPr>
          <w:rFonts w:ascii="Tahoma" w:hAnsi="Tahoma" w:cs="Tahoma"/>
          <w:bCs/>
          <w:sz w:val="18"/>
          <w:szCs w:val="18"/>
          <w:lang w:val="tr-TR"/>
        </w:rPr>
        <w:t xml:space="preserve">(hareketli deniz araçları) </w:t>
      </w:r>
      <w:r w:rsidRPr="00B215A1">
        <w:rPr>
          <w:rFonts w:ascii="Tahoma" w:hAnsi="Tahoma" w:cs="Tahoma"/>
          <w:bCs/>
          <w:sz w:val="18"/>
          <w:szCs w:val="18"/>
          <w:lang w:val="tr-TR"/>
        </w:rPr>
        <w:t xml:space="preserve">karşı hızlı angajman sağlayan sistem, </w:t>
      </w:r>
      <w:bookmarkStart w:id="1" w:name="_Hlk225527093"/>
      <w:r w:rsidRPr="00B215A1">
        <w:rPr>
          <w:rFonts w:ascii="Tahoma" w:hAnsi="Tahoma" w:cs="Tahoma"/>
          <w:bCs/>
          <w:sz w:val="18"/>
          <w:szCs w:val="18"/>
          <w:lang w:val="tr-TR"/>
        </w:rPr>
        <w:t xml:space="preserve">200 deniz milini aşan menziliyle </w:t>
      </w:r>
      <w:bookmarkEnd w:id="1"/>
      <w:r w:rsidRPr="00B215A1">
        <w:rPr>
          <w:rFonts w:ascii="Tahoma" w:hAnsi="Tahoma" w:cs="Tahoma"/>
          <w:bCs/>
          <w:sz w:val="18"/>
          <w:szCs w:val="18"/>
          <w:lang w:val="tr-TR"/>
        </w:rPr>
        <w:t>geniş bir operasyonel yarıçapta görev icra edebiliyor.</w:t>
      </w:r>
      <w:r w:rsidR="00E153BD" w:rsidRPr="00B215A1">
        <w:rPr>
          <w:rFonts w:ascii="Tahoma" w:hAnsi="Tahoma" w:cs="Tahoma"/>
          <w:bCs/>
          <w:sz w:val="18"/>
          <w:szCs w:val="18"/>
          <w:lang w:val="tr-TR"/>
        </w:rPr>
        <w:t xml:space="preserve"> </w:t>
      </w:r>
      <w:r w:rsidRPr="00B215A1">
        <w:rPr>
          <w:rFonts w:ascii="Tahoma" w:hAnsi="Tahoma" w:cs="Tahoma"/>
          <w:bCs/>
          <w:sz w:val="18"/>
          <w:szCs w:val="18"/>
          <w:lang w:val="tr-TR"/>
        </w:rPr>
        <w:t xml:space="preserve">Sistemin en dikkat çekici özelliği olan </w:t>
      </w:r>
      <w:r w:rsidR="00E153BD" w:rsidRPr="00B215A1">
        <w:rPr>
          <w:rFonts w:ascii="Tahoma" w:hAnsi="Tahoma" w:cs="Tahoma"/>
          <w:bCs/>
          <w:sz w:val="18"/>
          <w:szCs w:val="18"/>
          <w:lang w:val="tr-TR"/>
        </w:rPr>
        <w:t xml:space="preserve">sürü </w:t>
      </w:r>
      <w:r w:rsidRPr="00B215A1">
        <w:rPr>
          <w:rFonts w:ascii="Tahoma" w:hAnsi="Tahoma" w:cs="Tahoma"/>
          <w:bCs/>
          <w:sz w:val="18"/>
          <w:szCs w:val="18"/>
          <w:lang w:val="tr-TR"/>
        </w:rPr>
        <w:t>zeka</w:t>
      </w:r>
      <w:r w:rsidR="00E153BD" w:rsidRPr="00B215A1">
        <w:rPr>
          <w:rFonts w:ascii="Tahoma" w:hAnsi="Tahoma" w:cs="Tahoma"/>
          <w:bCs/>
          <w:sz w:val="18"/>
          <w:szCs w:val="18"/>
          <w:lang w:val="tr-TR"/>
        </w:rPr>
        <w:t>sı</w:t>
      </w:r>
      <w:r w:rsidRPr="00B215A1">
        <w:rPr>
          <w:rFonts w:ascii="Tahoma" w:hAnsi="Tahoma" w:cs="Tahoma"/>
          <w:bCs/>
          <w:sz w:val="18"/>
          <w:szCs w:val="18"/>
          <w:lang w:val="tr-TR"/>
        </w:rPr>
        <w:t xml:space="preserve">, üniteler arası anlık veri paylaşımıyla otonom görev dağılımı yapılmasını sağlıyor. Yerli donanım ve milli yazılım mimarisiyle geliştirilen </w:t>
      </w:r>
      <w:r w:rsidR="00DB7693" w:rsidRPr="00B215A1">
        <w:rPr>
          <w:rFonts w:ascii="Tahoma" w:hAnsi="Tahoma" w:cs="Tahoma"/>
          <w:bCs/>
          <w:sz w:val="18"/>
          <w:szCs w:val="18"/>
          <w:lang w:val="tr-TR"/>
        </w:rPr>
        <w:t>YAKTU</w:t>
      </w:r>
      <w:r w:rsidRPr="00B215A1">
        <w:rPr>
          <w:rFonts w:ascii="Tahoma" w:hAnsi="Tahoma" w:cs="Tahoma"/>
          <w:bCs/>
          <w:sz w:val="18"/>
          <w:szCs w:val="18"/>
          <w:lang w:val="tr-TR"/>
        </w:rPr>
        <w:t xml:space="preserve">, görüş hattı (LOS) ve uydu haberleşmesi (SATCOM) seçenekleriyle ağ destekli </w:t>
      </w:r>
      <w:r w:rsidR="00BC31E3">
        <w:rPr>
          <w:rFonts w:ascii="Tahoma" w:hAnsi="Tahoma" w:cs="Tahoma"/>
          <w:bCs/>
          <w:sz w:val="18"/>
          <w:szCs w:val="18"/>
          <w:lang w:val="tr-TR"/>
        </w:rPr>
        <w:t>harekât</w:t>
      </w:r>
      <w:r w:rsidR="00BC31E3" w:rsidRPr="00B215A1">
        <w:rPr>
          <w:rFonts w:ascii="Tahoma" w:hAnsi="Tahoma" w:cs="Tahoma"/>
          <w:bCs/>
          <w:sz w:val="18"/>
          <w:szCs w:val="18"/>
          <w:lang w:val="tr-TR"/>
        </w:rPr>
        <w:t xml:space="preserve"> </w:t>
      </w:r>
      <w:r w:rsidRPr="00B215A1">
        <w:rPr>
          <w:rFonts w:ascii="Tahoma" w:hAnsi="Tahoma" w:cs="Tahoma"/>
          <w:bCs/>
          <w:sz w:val="18"/>
          <w:szCs w:val="18"/>
          <w:lang w:val="tr-TR"/>
        </w:rPr>
        <w:t xml:space="preserve">kabiliyetini her türlü </w:t>
      </w:r>
      <w:r w:rsidR="00BC31E3">
        <w:rPr>
          <w:rFonts w:ascii="Tahoma" w:hAnsi="Tahoma" w:cs="Tahoma"/>
          <w:bCs/>
          <w:sz w:val="18"/>
          <w:szCs w:val="18"/>
          <w:lang w:val="tr-TR"/>
        </w:rPr>
        <w:t>harekât</w:t>
      </w:r>
      <w:r w:rsidR="00BC31E3" w:rsidRPr="00B215A1">
        <w:rPr>
          <w:rFonts w:ascii="Tahoma" w:hAnsi="Tahoma" w:cs="Tahoma"/>
          <w:bCs/>
          <w:sz w:val="18"/>
          <w:szCs w:val="18"/>
          <w:lang w:val="tr-TR"/>
        </w:rPr>
        <w:t xml:space="preserve"> </w:t>
      </w:r>
      <w:r w:rsidRPr="00B215A1">
        <w:rPr>
          <w:rFonts w:ascii="Tahoma" w:hAnsi="Tahoma" w:cs="Tahoma"/>
          <w:bCs/>
          <w:sz w:val="18"/>
          <w:szCs w:val="18"/>
          <w:lang w:val="tr-TR"/>
        </w:rPr>
        <w:t>ortamında en üst seviyede tutuyor.</w:t>
      </w:r>
    </w:p>
    <w:p w14:paraId="08D118F9" w14:textId="77777777" w:rsidR="00DE1476" w:rsidRPr="00B215A1" w:rsidRDefault="00DE1476" w:rsidP="0068192C">
      <w:pPr>
        <w:jc w:val="both"/>
        <w:rPr>
          <w:rFonts w:ascii="Tahoma" w:hAnsi="Tahoma" w:cs="Tahoma"/>
          <w:bCs/>
          <w:sz w:val="18"/>
          <w:szCs w:val="18"/>
          <w:lang w:val="tr-TR"/>
        </w:rPr>
      </w:pPr>
    </w:p>
    <w:p w14:paraId="6984DC87" w14:textId="64255F97" w:rsidR="00DE1476" w:rsidRPr="00B215A1" w:rsidRDefault="00DE1476" w:rsidP="0068192C">
      <w:pPr>
        <w:jc w:val="both"/>
        <w:rPr>
          <w:rFonts w:ascii="Tahoma" w:hAnsi="Tahoma" w:cs="Tahoma"/>
          <w:bCs/>
          <w:sz w:val="18"/>
          <w:szCs w:val="18"/>
          <w:lang w:val="tr-TR"/>
        </w:rPr>
      </w:pPr>
      <w:r w:rsidRPr="00B215A1">
        <w:rPr>
          <w:rFonts w:ascii="Tahoma" w:hAnsi="Tahoma" w:cs="Tahoma"/>
          <w:bCs/>
          <w:sz w:val="18"/>
          <w:szCs w:val="18"/>
          <w:lang w:val="tr-TR"/>
        </w:rPr>
        <w:t>İsmini Eski Türkçede 'ışık' ve 'aydınlık' anlamına gelen kelimeden alan ve köken olarak "yakmak" fiilinden türetilen YAKTU, deniz üzerindeki yüksek hızı ve gece-gündüz fark etmeksizin hedefine yönelen keskin kararlılığıyla Mavi Vatan'ın yeni aydınlığı olmaya hazırlanıyor.</w:t>
      </w:r>
    </w:p>
    <w:p w14:paraId="3983CDC7" w14:textId="77777777" w:rsidR="0068192C" w:rsidRPr="00B215A1" w:rsidRDefault="0068192C" w:rsidP="00EA119B">
      <w:pPr>
        <w:jc w:val="both"/>
        <w:rPr>
          <w:rFonts w:ascii="Tahoma" w:hAnsi="Tahoma" w:cs="Tahoma"/>
          <w:b/>
          <w:sz w:val="18"/>
          <w:szCs w:val="18"/>
          <w:lang w:val="tr-TR"/>
        </w:rPr>
      </w:pPr>
    </w:p>
    <w:p w14:paraId="552D1F0F" w14:textId="7100EF23" w:rsidR="00E153BD" w:rsidRPr="00B215A1" w:rsidRDefault="00E153BD" w:rsidP="00E153BD">
      <w:pPr>
        <w:rPr>
          <w:rFonts w:ascii="Tahoma" w:hAnsi="Tahoma" w:cs="Tahoma"/>
          <w:b/>
          <w:bCs/>
          <w:sz w:val="18"/>
          <w:szCs w:val="18"/>
          <w:lang w:val="tr-TR"/>
        </w:rPr>
      </w:pPr>
      <w:r w:rsidRPr="00B215A1">
        <w:rPr>
          <w:rFonts w:ascii="Tahoma" w:hAnsi="Tahoma" w:cs="Tahoma"/>
          <w:b/>
          <w:bCs/>
          <w:sz w:val="18"/>
          <w:szCs w:val="18"/>
          <w:lang w:val="tr-TR"/>
        </w:rPr>
        <w:t xml:space="preserve">Operasyonel Özellikler </w:t>
      </w:r>
    </w:p>
    <w:p w14:paraId="4BE3173D" w14:textId="77777777" w:rsidR="00E153BD" w:rsidRPr="00B215A1" w:rsidRDefault="00E153BD" w:rsidP="00E153BD">
      <w:pPr>
        <w:rPr>
          <w:rFonts w:ascii="Tahoma" w:hAnsi="Tahoma" w:cs="Tahoma"/>
          <w:b/>
          <w:bCs/>
          <w:sz w:val="18"/>
          <w:szCs w:val="18"/>
          <w:lang w:val="tr-TR"/>
        </w:rPr>
      </w:pPr>
    </w:p>
    <w:p w14:paraId="3F0D6F52"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Sürü Operasyon Kabiliyeti</w:t>
      </w:r>
    </w:p>
    <w:p w14:paraId="017473B6"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Otonom görev icra kabiliyeti</w:t>
      </w:r>
    </w:p>
    <w:p w14:paraId="6B87B534"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Kamikaze (tek yönlü taarruz) görev profili</w:t>
      </w:r>
    </w:p>
    <w:p w14:paraId="503F6C8C"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50+ knot üzeri yüksek sürat ile hızlı angajman</w:t>
      </w:r>
    </w:p>
    <w:p w14:paraId="2C342861"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200 deniz mili menzil ile geniş operasyon alanı</w:t>
      </w:r>
    </w:p>
    <w:p w14:paraId="67FDCBD5"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Gündüz/gece görev kabiliyeti</w:t>
      </w:r>
    </w:p>
    <w:p w14:paraId="0E8185DF"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LOS ve uydu haberleşmesi ile ağ destekli operasyon</w:t>
      </w:r>
    </w:p>
    <w:p w14:paraId="19F9672C"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Farklı platformlardan ve kıyı konuşlu olarak kullanım imkânı</w:t>
      </w:r>
    </w:p>
    <w:p w14:paraId="0FF7CE71" w14:textId="77777777" w:rsidR="00E153BD" w:rsidRPr="00B215A1" w:rsidRDefault="00E153BD" w:rsidP="00E153BD">
      <w:pPr>
        <w:pStyle w:val="ListeParagraf"/>
        <w:numPr>
          <w:ilvl w:val="0"/>
          <w:numId w:val="2"/>
        </w:numPr>
        <w:spacing w:after="160" w:line="259" w:lineRule="auto"/>
        <w:rPr>
          <w:rFonts w:ascii="Tahoma" w:hAnsi="Tahoma" w:cs="Tahoma"/>
          <w:sz w:val="18"/>
          <w:szCs w:val="18"/>
          <w:lang w:val="tr-TR"/>
        </w:rPr>
      </w:pPr>
      <w:r w:rsidRPr="00B215A1">
        <w:rPr>
          <w:rFonts w:ascii="Tahoma" w:hAnsi="Tahoma" w:cs="Tahoma"/>
          <w:sz w:val="18"/>
          <w:szCs w:val="18"/>
          <w:lang w:val="tr-TR"/>
        </w:rPr>
        <w:t>Düşük silüetli ve kompakt tasarım ile tespit edilmesi zor yapı</w:t>
      </w:r>
    </w:p>
    <w:p w14:paraId="30B77528" w14:textId="79C3A894" w:rsidR="00E153BD" w:rsidRPr="00B215A1" w:rsidRDefault="00E153BD" w:rsidP="00E153BD">
      <w:pPr>
        <w:rPr>
          <w:rFonts w:ascii="Tahoma" w:hAnsi="Tahoma" w:cs="Tahoma"/>
          <w:b/>
          <w:bCs/>
          <w:sz w:val="18"/>
          <w:szCs w:val="18"/>
          <w:lang w:val="tr-TR"/>
        </w:rPr>
      </w:pPr>
      <w:r w:rsidRPr="00B215A1">
        <w:rPr>
          <w:rFonts w:ascii="Tahoma" w:hAnsi="Tahoma" w:cs="Tahoma"/>
          <w:b/>
          <w:bCs/>
          <w:sz w:val="18"/>
          <w:szCs w:val="18"/>
          <w:lang w:val="tr-TR"/>
        </w:rPr>
        <w:t xml:space="preserve">Teknik Özellikler </w:t>
      </w:r>
    </w:p>
    <w:p w14:paraId="62273571" w14:textId="77777777" w:rsidR="00DB7693" w:rsidRPr="00B215A1" w:rsidRDefault="00DB7693" w:rsidP="00E153BD">
      <w:pPr>
        <w:rPr>
          <w:rFonts w:ascii="Tahoma" w:hAnsi="Tahoma" w:cs="Tahoma"/>
          <w:b/>
          <w:bCs/>
          <w:sz w:val="18"/>
          <w:szCs w:val="18"/>
          <w:lang w:val="tr-TR"/>
        </w:rPr>
      </w:pPr>
    </w:p>
    <w:p w14:paraId="09164A8A" w14:textId="64B95687" w:rsidR="00E153BD" w:rsidRPr="00B215A1" w:rsidRDefault="00E153BD" w:rsidP="00E153BD">
      <w:pPr>
        <w:pStyle w:val="ListeParagraf"/>
        <w:numPr>
          <w:ilvl w:val="0"/>
          <w:numId w:val="3"/>
        </w:numPr>
        <w:spacing w:after="160" w:line="259" w:lineRule="auto"/>
        <w:rPr>
          <w:rFonts w:ascii="Tahoma" w:hAnsi="Tahoma" w:cs="Tahoma"/>
          <w:sz w:val="18"/>
          <w:szCs w:val="18"/>
          <w:lang w:val="tr-TR"/>
        </w:rPr>
      </w:pPr>
      <w:r w:rsidRPr="00B215A1">
        <w:rPr>
          <w:rFonts w:ascii="Tahoma" w:hAnsi="Tahoma" w:cs="Tahoma"/>
          <w:sz w:val="18"/>
          <w:szCs w:val="18"/>
          <w:lang w:val="tr-TR"/>
        </w:rPr>
        <w:t xml:space="preserve">Tam Boy (LOA):5.8 m </w:t>
      </w:r>
    </w:p>
    <w:p w14:paraId="09B62A50" w14:textId="35396D68" w:rsidR="00E153BD" w:rsidRPr="00B215A1" w:rsidRDefault="00E153BD" w:rsidP="00E153BD">
      <w:pPr>
        <w:pStyle w:val="ListeParagraf"/>
        <w:numPr>
          <w:ilvl w:val="0"/>
          <w:numId w:val="3"/>
        </w:numPr>
        <w:spacing w:after="160" w:line="259" w:lineRule="auto"/>
        <w:rPr>
          <w:rFonts w:ascii="Tahoma" w:hAnsi="Tahoma" w:cs="Tahoma"/>
          <w:sz w:val="18"/>
          <w:szCs w:val="18"/>
          <w:lang w:val="tr-TR"/>
        </w:rPr>
      </w:pPr>
      <w:r w:rsidRPr="00B215A1">
        <w:rPr>
          <w:rFonts w:ascii="Tahoma" w:hAnsi="Tahoma" w:cs="Tahoma"/>
          <w:sz w:val="18"/>
          <w:szCs w:val="18"/>
          <w:lang w:val="tr-TR"/>
        </w:rPr>
        <w:t>Deplasman:1.7 t</w:t>
      </w:r>
    </w:p>
    <w:p w14:paraId="0F28B67B" w14:textId="462618AE" w:rsidR="00E153BD" w:rsidRPr="00B215A1" w:rsidRDefault="00E153BD" w:rsidP="00E153BD">
      <w:pPr>
        <w:pStyle w:val="ListeParagraf"/>
        <w:numPr>
          <w:ilvl w:val="0"/>
          <w:numId w:val="4"/>
        </w:numPr>
        <w:spacing w:after="160" w:line="259" w:lineRule="auto"/>
        <w:rPr>
          <w:rFonts w:ascii="Tahoma" w:hAnsi="Tahoma" w:cs="Tahoma"/>
          <w:sz w:val="18"/>
          <w:szCs w:val="18"/>
          <w:lang w:val="tr-TR"/>
        </w:rPr>
      </w:pPr>
      <w:r w:rsidRPr="00B215A1">
        <w:rPr>
          <w:rFonts w:ascii="Tahoma" w:hAnsi="Tahoma" w:cs="Tahoma"/>
          <w:sz w:val="18"/>
          <w:szCs w:val="18"/>
          <w:lang w:val="tr-TR"/>
        </w:rPr>
        <w:t>Azami Devamlı Hız:50+ kts</w:t>
      </w:r>
    </w:p>
    <w:p w14:paraId="27ED53F1" w14:textId="77777777" w:rsidR="00E153BD" w:rsidRPr="00B215A1" w:rsidRDefault="00E153BD" w:rsidP="00E153BD">
      <w:pPr>
        <w:pStyle w:val="ListeParagraf"/>
        <w:numPr>
          <w:ilvl w:val="0"/>
          <w:numId w:val="4"/>
        </w:numPr>
        <w:spacing w:after="160" w:line="259" w:lineRule="auto"/>
        <w:rPr>
          <w:rFonts w:ascii="Tahoma" w:hAnsi="Tahoma" w:cs="Tahoma"/>
          <w:sz w:val="18"/>
          <w:szCs w:val="18"/>
          <w:lang w:val="tr-TR"/>
        </w:rPr>
      </w:pPr>
      <w:r w:rsidRPr="00B215A1">
        <w:rPr>
          <w:rFonts w:ascii="Tahoma" w:hAnsi="Tahoma" w:cs="Tahoma"/>
          <w:sz w:val="18"/>
          <w:szCs w:val="18"/>
          <w:lang w:val="tr-TR"/>
        </w:rPr>
        <w:t>Servis Hızı</w:t>
      </w:r>
      <w:r w:rsidRPr="00B215A1">
        <w:rPr>
          <w:rFonts w:ascii="Tahoma" w:hAnsi="Tahoma" w:cs="Tahoma"/>
          <w:sz w:val="18"/>
          <w:szCs w:val="18"/>
          <w:lang w:val="tr-TR"/>
        </w:rPr>
        <w:tab/>
        <w:t>:20+ kts</w:t>
      </w:r>
    </w:p>
    <w:p w14:paraId="56BA146C" w14:textId="77777777" w:rsidR="00E153BD" w:rsidRPr="00B215A1" w:rsidRDefault="00E153BD" w:rsidP="00E153BD">
      <w:pPr>
        <w:pStyle w:val="ListeParagraf"/>
        <w:numPr>
          <w:ilvl w:val="0"/>
          <w:numId w:val="4"/>
        </w:numPr>
        <w:spacing w:after="160" w:line="259" w:lineRule="auto"/>
        <w:rPr>
          <w:rFonts w:ascii="Tahoma" w:hAnsi="Tahoma" w:cs="Tahoma"/>
          <w:sz w:val="18"/>
          <w:szCs w:val="18"/>
          <w:lang w:val="tr-TR"/>
        </w:rPr>
      </w:pPr>
      <w:r w:rsidRPr="00B215A1">
        <w:rPr>
          <w:rFonts w:ascii="Tahoma" w:hAnsi="Tahoma" w:cs="Tahoma"/>
          <w:sz w:val="18"/>
          <w:szCs w:val="18"/>
          <w:lang w:val="tr-TR"/>
        </w:rPr>
        <w:t>Seyir Siası</w:t>
      </w:r>
      <w:r w:rsidRPr="00B215A1">
        <w:rPr>
          <w:rFonts w:ascii="Tahoma" w:hAnsi="Tahoma" w:cs="Tahoma"/>
          <w:sz w:val="18"/>
          <w:szCs w:val="18"/>
          <w:lang w:val="tr-TR"/>
        </w:rPr>
        <w:tab/>
        <w:t>: 200 deniz mili (@20 knot)</w:t>
      </w:r>
    </w:p>
    <w:p w14:paraId="2C6D39EF" w14:textId="77777777" w:rsidR="00E153BD" w:rsidRPr="00B215A1" w:rsidRDefault="00E153BD" w:rsidP="00E153BD">
      <w:pPr>
        <w:pStyle w:val="ListeParagraf"/>
        <w:numPr>
          <w:ilvl w:val="0"/>
          <w:numId w:val="5"/>
        </w:numPr>
        <w:spacing w:after="160" w:line="259" w:lineRule="auto"/>
        <w:rPr>
          <w:rFonts w:ascii="Tahoma" w:hAnsi="Tahoma" w:cs="Tahoma"/>
          <w:sz w:val="18"/>
          <w:szCs w:val="18"/>
          <w:lang w:val="tr-TR"/>
        </w:rPr>
      </w:pPr>
      <w:r w:rsidRPr="00B215A1">
        <w:rPr>
          <w:rFonts w:ascii="Tahoma" w:hAnsi="Tahoma" w:cs="Tahoma"/>
          <w:sz w:val="18"/>
          <w:szCs w:val="18"/>
          <w:lang w:val="tr-TR"/>
        </w:rPr>
        <w:lastRenderedPageBreak/>
        <w:t>1x Dizel Ana Makine</w:t>
      </w:r>
    </w:p>
    <w:p w14:paraId="75544895" w14:textId="77777777" w:rsidR="00E153BD" w:rsidRPr="00B215A1" w:rsidRDefault="00E153BD" w:rsidP="00E153BD">
      <w:pPr>
        <w:pStyle w:val="ListeParagraf"/>
        <w:numPr>
          <w:ilvl w:val="0"/>
          <w:numId w:val="5"/>
        </w:numPr>
        <w:spacing w:after="160" w:line="259" w:lineRule="auto"/>
        <w:rPr>
          <w:rFonts w:ascii="Tahoma" w:hAnsi="Tahoma" w:cs="Tahoma"/>
          <w:sz w:val="18"/>
          <w:szCs w:val="18"/>
          <w:lang w:val="tr-TR"/>
        </w:rPr>
      </w:pPr>
      <w:r w:rsidRPr="00B215A1">
        <w:rPr>
          <w:rFonts w:ascii="Tahoma" w:hAnsi="Tahoma" w:cs="Tahoma"/>
          <w:sz w:val="18"/>
          <w:szCs w:val="18"/>
          <w:lang w:val="tr-TR"/>
        </w:rPr>
        <w:t>1 x Waterjet (WJ)</w:t>
      </w:r>
    </w:p>
    <w:p w14:paraId="255A7AEC" w14:textId="77777777" w:rsidR="002C2F6A" w:rsidRDefault="002C2F6A" w:rsidP="00EA119B">
      <w:pPr>
        <w:jc w:val="both"/>
        <w:rPr>
          <w:rFonts w:ascii="Tahoma" w:hAnsi="Tahoma" w:cs="Tahoma"/>
          <w:b/>
          <w:sz w:val="18"/>
          <w:szCs w:val="18"/>
          <w:lang w:val="tr-TR"/>
        </w:rPr>
      </w:pPr>
    </w:p>
    <w:p w14:paraId="4848F0F5" w14:textId="6416D512" w:rsidR="002C2F6A" w:rsidRPr="002C2F6A" w:rsidRDefault="002C2F6A" w:rsidP="002C2F6A">
      <w:pPr>
        <w:tabs>
          <w:tab w:val="left" w:pos="7416"/>
        </w:tabs>
        <w:jc w:val="both"/>
        <w:rPr>
          <w:rFonts w:ascii="Tahoma" w:hAnsi="Tahoma" w:cs="Tahoma"/>
          <w:b/>
          <w:sz w:val="20"/>
          <w:szCs w:val="20"/>
          <w:lang w:val="tr-TR"/>
        </w:rPr>
      </w:pPr>
      <w:r w:rsidRPr="002C2F6A">
        <w:rPr>
          <w:rFonts w:ascii="Tahoma" w:hAnsi="Tahoma" w:cs="Tahoma"/>
          <w:b/>
          <w:color w:val="FF0000"/>
          <w:sz w:val="20"/>
          <w:szCs w:val="20"/>
          <w:lang w:val="tr-TR"/>
        </w:rPr>
        <w:t xml:space="preserve">STM YAKTU KİDA Videosu için: </w:t>
      </w:r>
      <w:hyperlink r:id="rId7" w:history="1">
        <w:r w:rsidRPr="002C2F6A">
          <w:rPr>
            <w:rStyle w:val="Kpr"/>
            <w:rFonts w:ascii="Tahoma" w:hAnsi="Tahoma" w:cs="Tahoma"/>
            <w:b/>
            <w:sz w:val="20"/>
            <w:szCs w:val="20"/>
            <w:lang w:val="tr-TR"/>
          </w:rPr>
          <w:t>https://we.tl/t-092ahygWBiGMhAiD</w:t>
        </w:r>
      </w:hyperlink>
      <w:r w:rsidRPr="002C2F6A">
        <w:rPr>
          <w:rFonts w:ascii="Tahoma" w:hAnsi="Tahoma" w:cs="Tahoma"/>
          <w:b/>
          <w:sz w:val="20"/>
          <w:szCs w:val="20"/>
          <w:lang w:val="tr-TR"/>
        </w:rPr>
        <w:tab/>
      </w:r>
    </w:p>
    <w:p w14:paraId="4B5D1DC1" w14:textId="77777777" w:rsidR="002C2F6A" w:rsidRDefault="002C2F6A" w:rsidP="00EA119B">
      <w:pPr>
        <w:jc w:val="both"/>
        <w:rPr>
          <w:rFonts w:ascii="Tahoma" w:hAnsi="Tahoma" w:cs="Tahoma"/>
          <w:b/>
          <w:sz w:val="18"/>
          <w:szCs w:val="18"/>
          <w:lang w:val="tr-TR"/>
        </w:rPr>
      </w:pPr>
    </w:p>
    <w:p w14:paraId="64AF2CD1" w14:textId="1B2A7EA3" w:rsidR="00EA119B" w:rsidRPr="00B215A1" w:rsidRDefault="00EA119B" w:rsidP="00EA119B">
      <w:pPr>
        <w:jc w:val="both"/>
        <w:rPr>
          <w:rFonts w:ascii="Tahoma" w:hAnsi="Tahoma" w:cs="Tahoma"/>
          <w:b/>
          <w:sz w:val="18"/>
          <w:szCs w:val="18"/>
          <w:lang w:val="tr-TR"/>
        </w:rPr>
      </w:pPr>
      <w:r w:rsidRPr="00B215A1">
        <w:rPr>
          <w:rFonts w:ascii="Tahoma" w:hAnsi="Tahoma" w:cs="Tahoma"/>
          <w:b/>
          <w:sz w:val="18"/>
          <w:szCs w:val="18"/>
          <w:lang w:val="tr-TR"/>
        </w:rPr>
        <w:t>STM Hakkında</w:t>
      </w:r>
    </w:p>
    <w:p w14:paraId="2F574BE2" w14:textId="77777777" w:rsidR="00EA119B" w:rsidRPr="00B215A1" w:rsidRDefault="00EA119B" w:rsidP="00EA119B">
      <w:pPr>
        <w:jc w:val="both"/>
        <w:rPr>
          <w:rFonts w:ascii="Tahoma" w:hAnsi="Tahoma" w:cs="Tahoma"/>
          <w:sz w:val="18"/>
          <w:szCs w:val="18"/>
          <w:lang w:val="tr-TR"/>
        </w:rPr>
      </w:pPr>
    </w:p>
    <w:p w14:paraId="13421874" w14:textId="2EB82F02" w:rsidR="00DF4262" w:rsidRPr="00AC0ED5" w:rsidRDefault="00DF4262" w:rsidP="00DF4262">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4306DD8A" w14:textId="69B0DD0D" w:rsidR="00EA119B" w:rsidRPr="00B215A1" w:rsidRDefault="00EA119B" w:rsidP="00EA119B">
      <w:pPr>
        <w:jc w:val="both"/>
        <w:rPr>
          <w:rFonts w:ascii="Tahoma" w:hAnsi="Tahoma" w:cs="Tahoma"/>
          <w:sz w:val="18"/>
          <w:szCs w:val="18"/>
          <w:lang w:val="tr-TR"/>
        </w:rPr>
      </w:pPr>
    </w:p>
    <w:sectPr w:rsidR="00EA119B" w:rsidRPr="00B215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F7A7" w14:textId="77777777" w:rsidR="00CD082A" w:rsidRDefault="00CD082A" w:rsidP="00E153BD">
      <w:r>
        <w:separator/>
      </w:r>
    </w:p>
  </w:endnote>
  <w:endnote w:type="continuationSeparator" w:id="0">
    <w:p w14:paraId="44F4B6AF" w14:textId="77777777" w:rsidR="00CD082A" w:rsidRDefault="00CD082A" w:rsidP="00E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7FFB" w14:textId="77777777" w:rsidR="001C4E67" w:rsidRDefault="00CD08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B7E" w14:textId="394146F9" w:rsidR="001C4E67" w:rsidRPr="003E5C27" w:rsidRDefault="00CD082A" w:rsidP="00E153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72D" w14:textId="77777777" w:rsidR="001C4E67" w:rsidRDefault="00CD08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23C1" w14:textId="77777777" w:rsidR="00CD082A" w:rsidRDefault="00CD082A" w:rsidP="00E153BD">
      <w:r>
        <w:separator/>
      </w:r>
    </w:p>
  </w:footnote>
  <w:footnote w:type="continuationSeparator" w:id="0">
    <w:p w14:paraId="56D3A86B" w14:textId="77777777" w:rsidR="00CD082A" w:rsidRDefault="00CD082A" w:rsidP="00E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21B9" w14:textId="77777777" w:rsidR="001C4E67" w:rsidRDefault="00CD08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C89F" w14:textId="79E227D3" w:rsidR="00AA6378" w:rsidRDefault="00995336">
    <w:pPr>
      <w:pStyle w:val="stBilgi"/>
    </w:pPr>
    <w:r>
      <w:rPr>
        <w:noProof/>
        <w:lang w:val="tr-TR" w:eastAsia="tr-TR"/>
      </w:rPr>
      <w:drawing>
        <wp:inline distT="0" distB="0" distL="0" distR="0" wp14:anchorId="7988A45C" wp14:editId="0A1655C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43A" w14:textId="77777777" w:rsidR="001C4E67" w:rsidRDefault="00CD08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078"/>
    <w:multiLevelType w:val="hybridMultilevel"/>
    <w:tmpl w:val="425E8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9A4518"/>
    <w:multiLevelType w:val="hybridMultilevel"/>
    <w:tmpl w:val="E98C5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DA6A0D"/>
    <w:multiLevelType w:val="hybridMultilevel"/>
    <w:tmpl w:val="8A707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0D6D84"/>
    <w:multiLevelType w:val="hybridMultilevel"/>
    <w:tmpl w:val="57582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A93FA2"/>
    <w:multiLevelType w:val="hybridMultilevel"/>
    <w:tmpl w:val="CF769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22"/>
    <w:rsid w:val="001C4F5C"/>
    <w:rsid w:val="002C2F6A"/>
    <w:rsid w:val="00304231"/>
    <w:rsid w:val="003A47DE"/>
    <w:rsid w:val="00414DD2"/>
    <w:rsid w:val="004472A8"/>
    <w:rsid w:val="00495A07"/>
    <w:rsid w:val="004E73A6"/>
    <w:rsid w:val="0068192C"/>
    <w:rsid w:val="00797BB5"/>
    <w:rsid w:val="00852D22"/>
    <w:rsid w:val="00924BC0"/>
    <w:rsid w:val="009277D5"/>
    <w:rsid w:val="00931090"/>
    <w:rsid w:val="00954F2B"/>
    <w:rsid w:val="009604DD"/>
    <w:rsid w:val="00995336"/>
    <w:rsid w:val="00B215A1"/>
    <w:rsid w:val="00B9755B"/>
    <w:rsid w:val="00BC31E3"/>
    <w:rsid w:val="00CD082A"/>
    <w:rsid w:val="00DB7693"/>
    <w:rsid w:val="00DE1476"/>
    <w:rsid w:val="00DF4262"/>
    <w:rsid w:val="00E153BD"/>
    <w:rsid w:val="00EA119B"/>
    <w:rsid w:val="00EB69FE"/>
    <w:rsid w:val="00F40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E1AE"/>
  <w15:chartTrackingRefBased/>
  <w15:docId w15:val="{53564381-B94D-4E4E-94A3-E721BC97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9B"/>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EA119B"/>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EA119B"/>
    <w:pPr>
      <w:ind w:left="720"/>
      <w:contextualSpacing/>
    </w:pPr>
  </w:style>
  <w:style w:type="character" w:customStyle="1" w:styleId="YokA">
    <w:name w:val="Yok A"/>
    <w:rsid w:val="00EA119B"/>
  </w:style>
  <w:style w:type="paragraph" w:styleId="stBilgi">
    <w:name w:val="header"/>
    <w:basedOn w:val="Normal"/>
    <w:link w:val="stBilgiChar"/>
    <w:uiPriority w:val="99"/>
    <w:unhideWhenUsed/>
    <w:rsid w:val="00EA119B"/>
    <w:pPr>
      <w:tabs>
        <w:tab w:val="center" w:pos="4536"/>
        <w:tab w:val="right" w:pos="9072"/>
      </w:tabs>
    </w:pPr>
  </w:style>
  <w:style w:type="character" w:customStyle="1" w:styleId="stBilgiChar">
    <w:name w:val="Üst Bilgi Char"/>
    <w:basedOn w:val="VarsaylanParagrafYazTipi"/>
    <w:link w:val="stBilgi"/>
    <w:uiPriority w:val="99"/>
    <w:rsid w:val="00EA119B"/>
    <w:rPr>
      <w:rFonts w:ascii="Calibri" w:hAnsi="Calibri" w:cs="Calibri"/>
      <w:u w:color="000000"/>
      <w:lang w:val="en-US"/>
    </w:rPr>
  </w:style>
  <w:style w:type="paragraph" w:styleId="AltBilgi">
    <w:name w:val="footer"/>
    <w:basedOn w:val="Normal"/>
    <w:link w:val="AltBilgiChar"/>
    <w:uiPriority w:val="99"/>
    <w:unhideWhenUsed/>
    <w:rsid w:val="00EA119B"/>
    <w:pPr>
      <w:tabs>
        <w:tab w:val="center" w:pos="4536"/>
        <w:tab w:val="right" w:pos="9072"/>
      </w:tabs>
    </w:pPr>
  </w:style>
  <w:style w:type="character" w:customStyle="1" w:styleId="AltBilgiChar">
    <w:name w:val="Alt Bilgi Char"/>
    <w:basedOn w:val="VarsaylanParagrafYazTipi"/>
    <w:link w:val="AltBilgi"/>
    <w:uiPriority w:val="99"/>
    <w:rsid w:val="00EA119B"/>
    <w:rPr>
      <w:rFonts w:ascii="Calibri" w:hAnsi="Calibri" w:cs="Calibri"/>
      <w:u w:color="000000"/>
      <w:lang w:val="en-US"/>
    </w:rPr>
  </w:style>
  <w:style w:type="character" w:styleId="Kpr">
    <w:name w:val="Hyperlink"/>
    <w:basedOn w:val="VarsaylanParagrafYazTipi"/>
    <w:uiPriority w:val="99"/>
    <w:unhideWhenUsed/>
    <w:rsid w:val="002C2F6A"/>
    <w:rPr>
      <w:color w:val="0563C1" w:themeColor="hyperlink"/>
      <w:u w:val="single"/>
    </w:rPr>
  </w:style>
  <w:style w:type="character" w:styleId="zmlenmeyenBahsetme">
    <w:name w:val="Unresolved Mention"/>
    <w:basedOn w:val="VarsaylanParagrafYazTipi"/>
    <w:uiPriority w:val="99"/>
    <w:semiHidden/>
    <w:unhideWhenUsed/>
    <w:rsid w:val="002C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092ahygWBiGMhA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586</Words>
  <Characters>3342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11</cp:revision>
  <dcterms:created xsi:type="dcterms:W3CDTF">2026-03-27T12:45:00Z</dcterms:created>
  <dcterms:modified xsi:type="dcterms:W3CDTF">2026-05-04T19:35:00Z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da441210-f412-42e0-be51-e96d62d2d04a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6c227418-eb40-4d8b-bdc9-62851ef0e128</vt:lpwstr>
  </property>
</Properties>
</file>