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BBDB" w14:textId="77777777" w:rsidR="00EC07DF" w:rsidRPr="00007FF3" w:rsidRDefault="00EC07DF" w:rsidP="00EC07DF">
      <w:pPr>
        <w:pStyle w:val="NormalWeb"/>
        <w:rPr>
          <w:rFonts w:ascii="Tahoma" w:hAnsi="Tahoma" w:cs="Tahoma"/>
          <w:b/>
          <w:color w:val="000000" w:themeColor="text1"/>
          <w:lang w:val="tr-TR" w:bidi="en-GB"/>
        </w:rPr>
      </w:pPr>
      <w:r w:rsidRPr="00007FF3">
        <w:rPr>
          <w:noProof/>
          <w:lang w:val="tr-TR"/>
        </w:rPr>
        <mc:AlternateContent>
          <mc:Choice Requires="wps">
            <w:drawing>
              <wp:anchor distT="0" distB="0" distL="0" distR="0" simplePos="0" relativeHeight="251659264" behindDoc="0" locked="0" layoutInCell="1" allowOverlap="1" wp14:anchorId="1EB780B0" wp14:editId="00D0A061">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2490" cy="8890"/>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43E15BDB"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" strokecolor="#4498c7" strokeweight="2.25pt">
                <w10:wrap anchorx="page" anchory="line"/>
              </v:line>
            </w:pict>
          </mc:Fallback>
        </mc:AlternateContent>
      </w:r>
      <w:r w:rsidRPr="00007FF3">
        <w:rPr>
          <w:rStyle w:val="YokA"/>
          <w:rFonts w:ascii="Tahoma" w:hAnsi="Tahoma" w:cs="Tahoma"/>
          <w:b/>
          <w:color w:val="000000" w:themeColor="text1"/>
          <w:sz w:val="22"/>
          <w:szCs w:val="22"/>
          <w:lang w:val="tr-TR" w:bidi="en-GB"/>
        </w:rPr>
        <w:t xml:space="preserve"> </w:t>
      </w:r>
      <w:r w:rsidRPr="00007FF3">
        <w:rPr>
          <w:rStyle w:val="YokA"/>
          <w:rFonts w:ascii="Tahoma" w:hAnsi="Tahoma" w:cs="Tahoma"/>
          <w:b/>
          <w:color w:val="000000" w:themeColor="text1"/>
          <w:lang w:val="tr-TR" w:bidi="en-GB"/>
        </w:rPr>
        <w:t>Basın Bülteni                                                                                    Mayıs 2026</w:t>
      </w:r>
    </w:p>
    <w:p w14:paraId="3095CC15" w14:textId="15B64135" w:rsidR="00EC07DF" w:rsidRPr="00007FF3" w:rsidRDefault="00EC07DF" w:rsidP="00EC07DF">
      <w:pPr>
        <w:pStyle w:val="NormalWeb"/>
        <w:jc w:val="center"/>
        <w:rPr>
          <w:rFonts w:ascii="Tahoma" w:hAnsi="Tahoma" w:cs="Tahoma"/>
          <w:b/>
          <w:color w:val="000000" w:themeColor="text1"/>
          <w:lang w:val="tr-TR" w:bidi="en-GB"/>
        </w:rPr>
      </w:pPr>
      <w:r w:rsidRPr="00007FF3">
        <w:rPr>
          <w:rFonts w:ascii="Tahoma" w:hAnsi="Tahoma" w:cs="Tahoma"/>
          <w:b/>
          <w:color w:val="000000" w:themeColor="text1"/>
          <w:lang w:val="tr-TR" w:bidi="en-GB"/>
        </w:rPr>
        <w:t>ALPAGU’nun Büyük Abisi ‘SAHA’ya Çıktı:</w:t>
      </w:r>
    </w:p>
    <w:p w14:paraId="0BF03991" w14:textId="197DCF0E" w:rsidR="00EC07DF" w:rsidRPr="00007FF3" w:rsidRDefault="00EC07DF" w:rsidP="00EC07DF">
      <w:pPr>
        <w:pStyle w:val="NormalWeb"/>
        <w:jc w:val="center"/>
        <w:rPr>
          <w:rFonts w:ascii="Tahoma" w:hAnsi="Tahoma" w:cs="Tahoma"/>
          <w:b/>
          <w:color w:val="000000" w:themeColor="text1"/>
          <w:lang w:val="tr-TR" w:bidi="en-GB"/>
        </w:rPr>
      </w:pPr>
      <w:r w:rsidRPr="00007FF3">
        <w:rPr>
          <w:rFonts w:ascii="Tahoma" w:hAnsi="Tahoma" w:cs="Tahoma"/>
          <w:b/>
          <w:color w:val="000000" w:themeColor="text1"/>
          <w:lang w:val="tr-TR" w:bidi="en-GB"/>
        </w:rPr>
        <w:t>ALPAGU-B ile Kesin İsabet</w:t>
      </w:r>
    </w:p>
    <w:p w14:paraId="7B559E2E" w14:textId="0AD2382A" w:rsidR="00EC07DF" w:rsidRPr="00007FF3" w:rsidRDefault="00EC07DF" w:rsidP="00EC07DF">
      <w:pPr>
        <w:pStyle w:val="NormalWeb"/>
        <w:jc w:val="center"/>
        <w:rPr>
          <w:rFonts w:ascii="Tahoma" w:hAnsi="Tahoma" w:cs="Tahoma"/>
          <w:i/>
          <w:color w:val="000000" w:themeColor="text1"/>
          <w:sz w:val="22"/>
          <w:szCs w:val="22"/>
          <w:lang w:val="tr-TR" w:bidi="en-GB"/>
        </w:rPr>
      </w:pPr>
      <w:r w:rsidRPr="00007FF3">
        <w:rPr>
          <w:rFonts w:ascii="Tahoma" w:hAnsi="Tahoma" w:cs="Tahoma"/>
          <w:i/>
          <w:color w:val="000000" w:themeColor="text1"/>
          <w:sz w:val="22"/>
          <w:szCs w:val="22"/>
          <w:lang w:val="tr-TR" w:bidi="en-GB"/>
        </w:rPr>
        <w:t xml:space="preserve">İnsansız sistemler alanında atılımlara devam eden STM, sabit kanatlı vurucu İHA ailesinin yeni üyesi ALPAGU-B’yi SAHA </w:t>
      </w:r>
      <w:r w:rsidR="00007FF3">
        <w:rPr>
          <w:rFonts w:ascii="Tahoma" w:hAnsi="Tahoma" w:cs="Tahoma"/>
          <w:i/>
          <w:color w:val="000000" w:themeColor="text1"/>
          <w:sz w:val="22"/>
          <w:szCs w:val="22"/>
          <w:lang w:val="tr-TR" w:bidi="en-GB"/>
        </w:rPr>
        <w:t xml:space="preserve">2026 Fuarı’nda </w:t>
      </w:r>
      <w:r w:rsidRPr="00007FF3">
        <w:rPr>
          <w:rFonts w:ascii="Tahoma" w:hAnsi="Tahoma" w:cs="Tahoma"/>
          <w:i/>
          <w:color w:val="000000" w:themeColor="text1"/>
          <w:sz w:val="22"/>
          <w:szCs w:val="22"/>
          <w:lang w:val="tr-TR" w:bidi="en-GB"/>
        </w:rPr>
        <w:t>ilk kez sergiledi. ALPAGU’nun daha büyük ve daha uzun menzilli versiyonu olan ALPAGU-B; yapay zeka destekli hedef takip yeteneği ve yüksek infilak gücüyle modern harp sahasında 'cerrahi müdahale' kabiliyetini stratejik bir seviyeye taşıyor.</w:t>
      </w:r>
    </w:p>
    <w:p w14:paraId="205F772C" w14:textId="3C1B0820" w:rsidR="002E243E" w:rsidRPr="00007FF3" w:rsidRDefault="002E243E" w:rsidP="00EC07DF">
      <w:p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 xml:space="preserve">Türk savunma sanayiinde özellikle askeri denizcilik ve otonom sistemler alanında milli teknolojiler ortaya koyan </w:t>
      </w:r>
      <w:r w:rsidR="00EC07DF" w:rsidRPr="00007FF3">
        <w:rPr>
          <w:rFonts w:ascii="Tahoma" w:eastAsia="Arial Unicode MS" w:hAnsi="Tahoma" w:cs="Tahoma"/>
          <w:color w:val="000000" w:themeColor="text1"/>
          <w:sz w:val="20"/>
          <w:szCs w:val="20"/>
          <w:bdr w:val="none" w:sz="0" w:space="0" w:color="auto" w:frame="1"/>
          <w:lang w:val="tr-TR" w:eastAsia="tr-TR" w:bidi="en-GB"/>
        </w:rPr>
        <w:t xml:space="preserve">STM Savunma Teknolojileri Mühendislik ve Ticaret A.Ş., </w:t>
      </w:r>
      <w:r w:rsidRPr="00007FF3">
        <w:rPr>
          <w:rFonts w:ascii="Tahoma" w:eastAsia="Arial Unicode MS" w:hAnsi="Tahoma" w:cs="Tahoma"/>
          <w:color w:val="000000" w:themeColor="text1"/>
          <w:sz w:val="20"/>
          <w:szCs w:val="20"/>
          <w:bdr w:val="none" w:sz="0" w:space="0" w:color="auto" w:frame="1"/>
          <w:lang w:val="tr-TR" w:eastAsia="tr-TR" w:bidi="en-GB"/>
        </w:rPr>
        <w:t xml:space="preserve">taktik vurucu İHA segmentindeki iddiasını bir üst seviyeye taşıyor. Tek er tarafından taşınabilen ve fırlatılan ALPAGU sisteminin ardından geliştirilen ALPAGU-B, SAHA-2026 kapsamında ilk kez görücüye çıktı. </w:t>
      </w:r>
    </w:p>
    <w:p w14:paraId="003E994A" w14:textId="77777777" w:rsidR="002E243E" w:rsidRPr="00007FF3" w:rsidRDefault="002E243E" w:rsidP="00EC07DF">
      <w:pPr>
        <w:jc w:val="both"/>
        <w:rPr>
          <w:rFonts w:ascii="Tahoma" w:eastAsia="Arial Unicode MS" w:hAnsi="Tahoma" w:cs="Tahoma"/>
          <w:color w:val="000000" w:themeColor="text1"/>
          <w:sz w:val="20"/>
          <w:szCs w:val="20"/>
          <w:bdr w:val="none" w:sz="0" w:space="0" w:color="auto" w:frame="1"/>
          <w:lang w:val="tr-TR" w:eastAsia="tr-TR" w:bidi="en-GB"/>
        </w:rPr>
      </w:pPr>
    </w:p>
    <w:p w14:paraId="2D364898" w14:textId="77777777" w:rsidR="002E243E" w:rsidRPr="00007FF3" w:rsidRDefault="002E243E" w:rsidP="002E243E">
      <w:pPr>
        <w:jc w:val="both"/>
        <w:rPr>
          <w:rFonts w:ascii="Tahoma" w:eastAsia="Arial Unicode MS" w:hAnsi="Tahoma" w:cs="Tahoma"/>
          <w:b/>
          <w:bCs/>
          <w:color w:val="000000" w:themeColor="text1"/>
          <w:sz w:val="20"/>
          <w:szCs w:val="20"/>
          <w:bdr w:val="none" w:sz="0" w:space="0" w:color="auto" w:frame="1"/>
          <w:lang w:val="tr-TR" w:eastAsia="tr-TR" w:bidi="en-GB"/>
        </w:rPr>
      </w:pPr>
      <w:r w:rsidRPr="00007FF3">
        <w:rPr>
          <w:rFonts w:ascii="Tahoma" w:eastAsia="Arial Unicode MS" w:hAnsi="Tahoma" w:cs="Tahoma"/>
          <w:b/>
          <w:bCs/>
          <w:color w:val="000000" w:themeColor="text1"/>
          <w:sz w:val="20"/>
          <w:szCs w:val="20"/>
          <w:bdr w:val="none" w:sz="0" w:space="0" w:color="auto" w:frame="1"/>
          <w:lang w:val="tr-TR" w:eastAsia="tr-TR" w:bidi="en-GB"/>
        </w:rPr>
        <w:t>“Taktik Sahada Stratejik Üstünlük”</w:t>
      </w:r>
    </w:p>
    <w:p w14:paraId="53F2EE40" w14:textId="77777777" w:rsidR="002E243E" w:rsidRPr="00007FF3" w:rsidRDefault="002E243E" w:rsidP="002E243E">
      <w:pPr>
        <w:jc w:val="both"/>
        <w:rPr>
          <w:rFonts w:ascii="Tahoma" w:eastAsia="Arial Unicode MS" w:hAnsi="Tahoma" w:cs="Tahoma"/>
          <w:color w:val="000000" w:themeColor="text1"/>
          <w:sz w:val="20"/>
          <w:szCs w:val="20"/>
          <w:bdr w:val="none" w:sz="0" w:space="0" w:color="auto" w:frame="1"/>
          <w:lang w:val="tr-TR" w:eastAsia="tr-TR" w:bidi="en-GB"/>
        </w:rPr>
      </w:pPr>
    </w:p>
    <w:p w14:paraId="168BBAF9" w14:textId="43E0095C" w:rsidR="002E243E" w:rsidRPr="00007FF3" w:rsidRDefault="002E243E" w:rsidP="002E243E">
      <w:p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STM Genel Müdürü Özgür Güleryüz, ALPAGU-B’nin operasyonel esnekliğine dikkat çekerek şunları kaydetti:</w:t>
      </w:r>
    </w:p>
    <w:p w14:paraId="5B4A2958" w14:textId="1ABA5BAD" w:rsidR="002E243E" w:rsidRPr="00007FF3" w:rsidRDefault="002E243E" w:rsidP="002E243E">
      <w:p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 xml:space="preserve">“10 km menzilli ALPAGU ve </w:t>
      </w:r>
      <w:r w:rsidR="00AB2513">
        <w:rPr>
          <w:rFonts w:ascii="Tahoma" w:eastAsia="Arial Unicode MS" w:hAnsi="Tahoma" w:cs="Tahoma"/>
          <w:color w:val="000000" w:themeColor="text1"/>
          <w:sz w:val="20"/>
          <w:szCs w:val="20"/>
          <w:bdr w:val="none" w:sz="0" w:space="0" w:color="auto" w:frame="1"/>
          <w:lang w:val="tr-TR" w:eastAsia="tr-TR" w:bidi="en-GB"/>
        </w:rPr>
        <w:t>uzun menzilli kamikaze İHA sistemlerimiz</w:t>
      </w:r>
      <w:r w:rsidRPr="00007FF3">
        <w:rPr>
          <w:rFonts w:ascii="Tahoma" w:eastAsia="Arial Unicode MS" w:hAnsi="Tahoma" w:cs="Tahoma"/>
          <w:color w:val="000000" w:themeColor="text1"/>
          <w:sz w:val="20"/>
          <w:szCs w:val="20"/>
          <w:bdr w:val="none" w:sz="0" w:space="0" w:color="auto" w:frame="1"/>
          <w:lang w:val="tr-TR" w:eastAsia="tr-TR" w:bidi="en-GB"/>
        </w:rPr>
        <w:t xml:space="preserve"> arasındaki kritik boşluğu ALPAGU-B ile dolduruyoruz. Bu yeni hamlemizle, taktik sahadan derin harekat sahasına kadar her kademede tam otonom vuruş gücümüzü tamamlamış oluyoruz. ALPAGU ile elde ettiğimiz tecrübeyi, sahadan gelen geri bildirimlerle birleştirerek daha büyük ve daha vurucu bir platform olan ALPAGU-B’ye dönüştürdük. 20 kg’ın altındaki ağırlığına rağmen 4 kg’lık harp başlığı taşıyabilen bu sistemimiz, özellikle özel kuvvetler ve piyade unsurlarımız için kritik bir kuvvet çarpanı olacak.</w:t>
      </w:r>
      <w:r w:rsidR="003E395C" w:rsidRPr="00007FF3">
        <w:rPr>
          <w:rFonts w:ascii="Tahoma" w:eastAsia="Arial Unicode MS" w:hAnsi="Tahoma" w:cs="Tahoma"/>
          <w:color w:val="000000" w:themeColor="text1"/>
          <w:sz w:val="20"/>
          <w:szCs w:val="20"/>
          <w:bdr w:val="none" w:sz="0" w:space="0" w:color="auto" w:frame="1"/>
          <w:lang w:val="tr-TR" w:eastAsia="tr-TR" w:bidi="en-GB"/>
        </w:rPr>
        <w:t xml:space="preserve"> </w:t>
      </w:r>
      <w:r w:rsidRPr="00007FF3">
        <w:rPr>
          <w:rFonts w:ascii="Tahoma" w:eastAsia="Arial Unicode MS" w:hAnsi="Tahoma" w:cs="Tahoma"/>
          <w:color w:val="000000" w:themeColor="text1"/>
          <w:sz w:val="20"/>
          <w:szCs w:val="20"/>
          <w:bdr w:val="none" w:sz="0" w:space="0" w:color="auto" w:frame="1"/>
          <w:lang w:val="tr-TR" w:eastAsia="tr-TR" w:bidi="en-GB"/>
        </w:rPr>
        <w:t xml:space="preserve">Sistemin sahada test faaliyetlerine başladık. </w:t>
      </w:r>
      <w:r w:rsidR="00AB2513">
        <w:rPr>
          <w:rFonts w:ascii="Tahoma" w:eastAsia="Arial Unicode MS" w:hAnsi="Tahoma" w:cs="Tahoma"/>
          <w:color w:val="000000" w:themeColor="text1"/>
          <w:sz w:val="20"/>
          <w:szCs w:val="20"/>
          <w:bdr w:val="none" w:sz="0" w:space="0" w:color="auto" w:frame="1"/>
          <w:lang w:val="tr-TR" w:eastAsia="tr-TR" w:bidi="en-GB"/>
        </w:rPr>
        <w:t>Riskli</w:t>
      </w:r>
      <w:r w:rsidR="00AB2513" w:rsidRPr="00007FF3">
        <w:rPr>
          <w:rFonts w:ascii="Tahoma" w:eastAsia="Arial Unicode MS" w:hAnsi="Tahoma" w:cs="Tahoma"/>
          <w:color w:val="000000" w:themeColor="text1"/>
          <w:sz w:val="20"/>
          <w:szCs w:val="20"/>
          <w:bdr w:val="none" w:sz="0" w:space="0" w:color="auto" w:frame="1"/>
          <w:lang w:val="tr-TR" w:eastAsia="tr-TR" w:bidi="en-GB"/>
        </w:rPr>
        <w:t xml:space="preserve"> </w:t>
      </w:r>
      <w:r w:rsidRPr="00007FF3">
        <w:rPr>
          <w:rFonts w:ascii="Tahoma" w:eastAsia="Arial Unicode MS" w:hAnsi="Tahoma" w:cs="Tahoma"/>
          <w:color w:val="000000" w:themeColor="text1"/>
          <w:sz w:val="20"/>
          <w:szCs w:val="20"/>
          <w:bdr w:val="none" w:sz="0" w:space="0" w:color="auto" w:frame="1"/>
          <w:lang w:val="tr-TR" w:eastAsia="tr-TR" w:bidi="en-GB"/>
        </w:rPr>
        <w:t>bölgelere girmeden yüksek değerli hedefleri imha edebilen ALPAGU-B; milli yazılımları, gelişmiş elektronik mühimmat güvenliği ve yapay zeka tabanlı güdüm sistemiyle STM’nin mühendislik gücünü bir kez daha kanıtlıyor.”</w:t>
      </w:r>
    </w:p>
    <w:p w14:paraId="6F0D452B" w14:textId="6B238777" w:rsidR="003E395C" w:rsidRPr="00007FF3" w:rsidRDefault="003E395C" w:rsidP="002E243E">
      <w:pPr>
        <w:jc w:val="both"/>
        <w:rPr>
          <w:rFonts w:ascii="Tahoma" w:eastAsia="Arial Unicode MS" w:hAnsi="Tahoma" w:cs="Tahoma"/>
          <w:color w:val="000000" w:themeColor="text1"/>
          <w:sz w:val="20"/>
          <w:szCs w:val="20"/>
          <w:bdr w:val="none" w:sz="0" w:space="0" w:color="auto" w:frame="1"/>
          <w:lang w:val="tr-TR" w:eastAsia="tr-TR" w:bidi="en-GB"/>
        </w:rPr>
      </w:pPr>
    </w:p>
    <w:p w14:paraId="486011D0" w14:textId="4115940E" w:rsidR="003E395C" w:rsidRPr="00007FF3" w:rsidRDefault="003E395C" w:rsidP="003E395C">
      <w:pPr>
        <w:jc w:val="both"/>
        <w:rPr>
          <w:rFonts w:ascii="Tahoma" w:eastAsia="Arial Unicode MS" w:hAnsi="Tahoma" w:cs="Tahoma"/>
          <w:b/>
          <w:bCs/>
          <w:color w:val="000000" w:themeColor="text1"/>
          <w:sz w:val="20"/>
          <w:szCs w:val="20"/>
          <w:bdr w:val="none" w:sz="0" w:space="0" w:color="auto" w:frame="1"/>
          <w:lang w:val="tr-TR" w:eastAsia="tr-TR" w:bidi="en-GB"/>
        </w:rPr>
      </w:pPr>
      <w:r w:rsidRPr="00007FF3">
        <w:rPr>
          <w:rFonts w:ascii="Tahoma" w:eastAsia="Arial Unicode MS" w:hAnsi="Tahoma" w:cs="Tahoma"/>
          <w:b/>
          <w:bCs/>
          <w:color w:val="000000" w:themeColor="text1"/>
          <w:sz w:val="20"/>
          <w:szCs w:val="20"/>
          <w:bdr w:val="none" w:sz="0" w:space="0" w:color="auto" w:frame="1"/>
          <w:lang w:val="tr-TR" w:eastAsia="tr-TR" w:bidi="en-GB"/>
        </w:rPr>
        <w:t>Görüş Ötesinde Kesin İsabet</w:t>
      </w:r>
    </w:p>
    <w:p w14:paraId="4FAB3900" w14:textId="77777777" w:rsidR="003E395C" w:rsidRPr="00007FF3" w:rsidRDefault="003E395C" w:rsidP="003E395C">
      <w:pPr>
        <w:jc w:val="both"/>
        <w:rPr>
          <w:rFonts w:ascii="Tahoma" w:eastAsia="Arial Unicode MS" w:hAnsi="Tahoma" w:cs="Tahoma"/>
          <w:color w:val="000000" w:themeColor="text1"/>
          <w:sz w:val="20"/>
          <w:szCs w:val="20"/>
          <w:bdr w:val="none" w:sz="0" w:space="0" w:color="auto" w:frame="1"/>
          <w:lang w:val="tr-TR" w:eastAsia="tr-TR" w:bidi="en-GB"/>
        </w:rPr>
      </w:pPr>
    </w:p>
    <w:p w14:paraId="37FBBBD8" w14:textId="7A5BC6C6" w:rsidR="002E243E" w:rsidRPr="00007FF3" w:rsidRDefault="003E395C" w:rsidP="003E395C">
      <w:p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 xml:space="preserve">ALPAGU-B yapay zeka destekli görüntü işleme teknolojisiyle donatıldı. Hareketli ve sabit hedefleri otonom olarak teşhis ve takip edebilen sistem, terminal safhada gerçekleştirdiği hassas dalışla hedefi etkisiz hale getiriyor. Düşük radar kesit alanına sahip gövde tasarımı ve düşük akustik izi sayesinde, radar ve hava savunma sistemlerini hedef alacak şekilde geliştirildi. </w:t>
      </w:r>
    </w:p>
    <w:p w14:paraId="02D2C645" w14:textId="7A0E1017" w:rsidR="003E395C" w:rsidRPr="00007FF3" w:rsidRDefault="003E395C" w:rsidP="003E395C">
      <w:p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MIL-STD 331 uyumlu gelişmiş elektronik mühimmat güvenliği ve tetik sistemleriyle donatılan ALPAGU-B, kullanıcı güvenliğini en üst seviyede tutuyor. Görev iptali ve havada kendini imha modları sayesinde operasyonel kontrolün her an kullanıcıda kal</w:t>
      </w:r>
      <w:r w:rsidR="007D0216" w:rsidRPr="00007FF3">
        <w:rPr>
          <w:rFonts w:ascii="Tahoma" w:eastAsia="Arial Unicode MS" w:hAnsi="Tahoma" w:cs="Tahoma"/>
          <w:color w:val="000000" w:themeColor="text1"/>
          <w:sz w:val="20"/>
          <w:szCs w:val="20"/>
          <w:bdr w:val="none" w:sz="0" w:space="0" w:color="auto" w:frame="1"/>
          <w:lang w:val="tr-TR" w:eastAsia="tr-TR" w:bidi="en-GB"/>
        </w:rPr>
        <w:t>abilmesini</w:t>
      </w:r>
      <w:r w:rsidRPr="00007FF3">
        <w:rPr>
          <w:rFonts w:ascii="Tahoma" w:eastAsia="Arial Unicode MS" w:hAnsi="Tahoma" w:cs="Tahoma"/>
          <w:color w:val="000000" w:themeColor="text1"/>
          <w:sz w:val="20"/>
          <w:szCs w:val="20"/>
          <w:bdr w:val="none" w:sz="0" w:space="0" w:color="auto" w:frame="1"/>
          <w:lang w:val="tr-TR" w:eastAsia="tr-TR" w:bidi="en-GB"/>
        </w:rPr>
        <w:t xml:space="preserve"> sağlayan sistem, EO/IR (Elektro-Optik/Kızılötesi) kamerasıyla gece ve gündüz koşullarında kesintisiz görev icra edebiliyor. Yerli donanım ve gömülü yazılım mimarisiyle geliştirilen platform, her türlü arazi koşulunda kullanım imkanı tanıyor.</w:t>
      </w:r>
    </w:p>
    <w:p w14:paraId="6B0CF3F8" w14:textId="77777777" w:rsidR="003E395C" w:rsidRPr="00007FF3" w:rsidRDefault="003E395C" w:rsidP="003E395C">
      <w:pPr>
        <w:jc w:val="both"/>
        <w:rPr>
          <w:rFonts w:ascii="Tahoma" w:eastAsia="Arial Unicode MS" w:hAnsi="Tahoma" w:cs="Tahoma"/>
          <w:color w:val="000000" w:themeColor="text1"/>
          <w:sz w:val="20"/>
          <w:szCs w:val="20"/>
          <w:bdr w:val="none" w:sz="0" w:space="0" w:color="auto" w:frame="1"/>
          <w:lang w:val="tr-TR" w:eastAsia="tr-TR" w:bidi="en-GB"/>
        </w:rPr>
      </w:pPr>
    </w:p>
    <w:p w14:paraId="6AF8660F" w14:textId="77777777" w:rsidR="003E395C" w:rsidRPr="00007FF3" w:rsidRDefault="003E395C" w:rsidP="003E395C">
      <w:pPr>
        <w:jc w:val="both"/>
        <w:rPr>
          <w:rFonts w:ascii="Tahoma" w:eastAsia="Arial Unicode MS" w:hAnsi="Tahoma" w:cs="Tahoma"/>
          <w:b/>
          <w:bCs/>
          <w:color w:val="000000" w:themeColor="text1"/>
          <w:sz w:val="20"/>
          <w:szCs w:val="20"/>
          <w:bdr w:val="none" w:sz="0" w:space="0" w:color="auto" w:frame="1"/>
          <w:lang w:val="tr-TR" w:eastAsia="tr-TR" w:bidi="en-GB"/>
        </w:rPr>
      </w:pPr>
      <w:r w:rsidRPr="00007FF3">
        <w:rPr>
          <w:rFonts w:ascii="Tahoma" w:eastAsia="Arial Unicode MS" w:hAnsi="Tahoma" w:cs="Tahoma"/>
          <w:b/>
          <w:bCs/>
          <w:color w:val="000000" w:themeColor="text1"/>
          <w:sz w:val="20"/>
          <w:szCs w:val="20"/>
          <w:bdr w:val="none" w:sz="0" w:space="0" w:color="auto" w:frame="1"/>
          <w:lang w:val="tr-TR" w:eastAsia="tr-TR" w:bidi="en-GB"/>
        </w:rPr>
        <w:t>Teknik Özellikler</w:t>
      </w:r>
    </w:p>
    <w:p w14:paraId="197DADC4" w14:textId="77777777" w:rsidR="003E395C" w:rsidRPr="00007FF3" w:rsidRDefault="003E395C" w:rsidP="003E395C">
      <w:pPr>
        <w:jc w:val="both"/>
        <w:rPr>
          <w:rFonts w:ascii="Tahoma" w:eastAsia="Arial Unicode MS" w:hAnsi="Tahoma" w:cs="Tahoma"/>
          <w:color w:val="000000" w:themeColor="text1"/>
          <w:sz w:val="20"/>
          <w:szCs w:val="20"/>
          <w:bdr w:val="none" w:sz="0" w:space="0" w:color="auto" w:frame="1"/>
          <w:lang w:val="tr-TR" w:eastAsia="tr-TR" w:bidi="en-GB"/>
        </w:rPr>
      </w:pPr>
    </w:p>
    <w:p w14:paraId="56702CAF" w14:textId="088C324D" w:rsidR="003E395C" w:rsidRPr="00007FF3" w:rsidRDefault="007D0216" w:rsidP="003E395C">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 xml:space="preserve">Haberleşme </w:t>
      </w:r>
      <w:r w:rsidR="003E395C" w:rsidRPr="00007FF3">
        <w:rPr>
          <w:rFonts w:ascii="Tahoma" w:eastAsia="Arial Unicode MS" w:hAnsi="Tahoma" w:cs="Tahoma"/>
          <w:color w:val="000000" w:themeColor="text1"/>
          <w:sz w:val="20"/>
          <w:szCs w:val="20"/>
          <w:bdr w:val="none" w:sz="0" w:space="0" w:color="auto" w:frame="1"/>
          <w:lang w:val="tr-TR" w:eastAsia="tr-TR" w:bidi="en-GB"/>
        </w:rPr>
        <w:t>Menzili: 40 km (LOS)</w:t>
      </w:r>
    </w:p>
    <w:p w14:paraId="46EBAFF9" w14:textId="035FE194" w:rsidR="003E395C" w:rsidRPr="00007FF3" w:rsidRDefault="003E395C" w:rsidP="003E395C">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 xml:space="preserve">Havada Kalış Süresi: </w:t>
      </w:r>
      <w:r w:rsidR="00214143">
        <w:rPr>
          <w:rFonts w:ascii="Tahoma" w:eastAsia="Arial Unicode MS" w:hAnsi="Tahoma" w:cs="Tahoma"/>
          <w:color w:val="000000" w:themeColor="text1"/>
          <w:sz w:val="20"/>
          <w:szCs w:val="20"/>
          <w:bdr w:val="none" w:sz="0" w:space="0" w:color="auto" w:frame="1"/>
          <w:lang w:val="tr-TR" w:eastAsia="tr-TR" w:bidi="en-GB"/>
        </w:rPr>
        <w:t>40</w:t>
      </w:r>
      <w:r w:rsidRPr="00007FF3">
        <w:rPr>
          <w:rFonts w:ascii="Tahoma" w:eastAsia="Arial Unicode MS" w:hAnsi="Tahoma" w:cs="Tahoma"/>
          <w:color w:val="000000" w:themeColor="text1"/>
          <w:sz w:val="20"/>
          <w:szCs w:val="20"/>
          <w:bdr w:val="none" w:sz="0" w:space="0" w:color="auto" w:frame="1"/>
          <w:lang w:val="tr-TR" w:eastAsia="tr-TR" w:bidi="en-GB"/>
        </w:rPr>
        <w:t xml:space="preserve"> Dakika</w:t>
      </w:r>
    </w:p>
    <w:p w14:paraId="307C0AE2" w14:textId="057275D7" w:rsidR="003E395C" w:rsidRPr="00007FF3" w:rsidRDefault="003E395C" w:rsidP="003E395C">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Harp Başlığı: 4 kg (</w:t>
      </w:r>
      <w:r w:rsidR="007D0216" w:rsidRPr="00007FF3">
        <w:rPr>
          <w:rFonts w:ascii="Tahoma" w:eastAsia="Arial Unicode MS" w:hAnsi="Tahoma" w:cs="Tahoma"/>
          <w:color w:val="000000" w:themeColor="text1"/>
          <w:sz w:val="20"/>
          <w:szCs w:val="20"/>
          <w:bdr w:val="none" w:sz="0" w:space="0" w:color="auto" w:frame="1"/>
          <w:lang w:val="tr-TR" w:eastAsia="tr-TR" w:bidi="en-GB"/>
        </w:rPr>
        <w:t>Parçacık Etkili</w:t>
      </w:r>
      <w:r w:rsidRPr="00007FF3">
        <w:rPr>
          <w:rFonts w:ascii="Tahoma" w:eastAsia="Arial Unicode MS" w:hAnsi="Tahoma" w:cs="Tahoma"/>
          <w:color w:val="000000" w:themeColor="text1"/>
          <w:sz w:val="20"/>
          <w:szCs w:val="20"/>
          <w:bdr w:val="none" w:sz="0" w:space="0" w:color="auto" w:frame="1"/>
          <w:lang w:val="tr-TR" w:eastAsia="tr-TR" w:bidi="en-GB"/>
        </w:rPr>
        <w:t>)</w:t>
      </w:r>
    </w:p>
    <w:p w14:paraId="04614C81" w14:textId="039F0A78" w:rsidR="003E395C" w:rsidRPr="00007FF3" w:rsidRDefault="003E395C" w:rsidP="003E395C">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Ağırlık: 20 kg</w:t>
      </w:r>
    </w:p>
    <w:p w14:paraId="2A2B7B1B" w14:textId="131F5F9F" w:rsidR="003E395C" w:rsidRPr="00007FF3" w:rsidRDefault="003E395C" w:rsidP="003E395C">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 xml:space="preserve">Görev İrtifası: </w:t>
      </w:r>
      <w:r w:rsidR="007D0216" w:rsidRPr="00007FF3">
        <w:rPr>
          <w:rFonts w:ascii="Tahoma" w:eastAsia="Arial Unicode MS" w:hAnsi="Tahoma" w:cs="Tahoma"/>
          <w:color w:val="000000" w:themeColor="text1"/>
          <w:sz w:val="20"/>
          <w:szCs w:val="20"/>
          <w:bdr w:val="none" w:sz="0" w:space="0" w:color="auto" w:frame="1"/>
          <w:lang w:val="tr-TR" w:eastAsia="tr-TR" w:bidi="en-GB"/>
        </w:rPr>
        <w:t>&lt;</w:t>
      </w:r>
      <w:r w:rsidRPr="00007FF3">
        <w:rPr>
          <w:rFonts w:ascii="Tahoma" w:eastAsia="Arial Unicode MS" w:hAnsi="Tahoma" w:cs="Tahoma"/>
          <w:color w:val="000000" w:themeColor="text1"/>
          <w:sz w:val="20"/>
          <w:szCs w:val="20"/>
          <w:bdr w:val="none" w:sz="0" w:space="0" w:color="auto" w:frame="1"/>
          <w:lang w:val="tr-TR" w:eastAsia="tr-TR" w:bidi="en-GB"/>
        </w:rPr>
        <w:t>500 m (AGL)</w:t>
      </w:r>
    </w:p>
    <w:p w14:paraId="6F376BEC" w14:textId="26FFED38" w:rsidR="003E395C" w:rsidRDefault="003E395C" w:rsidP="003E395C">
      <w:pPr>
        <w:pStyle w:val="ListeParagraf"/>
        <w:numPr>
          <w:ilvl w:val="0"/>
          <w:numId w:val="2"/>
        </w:numPr>
        <w:jc w:val="both"/>
        <w:rPr>
          <w:rFonts w:ascii="Tahoma" w:eastAsia="Arial Unicode MS" w:hAnsi="Tahoma" w:cs="Tahoma"/>
          <w:color w:val="000000" w:themeColor="text1"/>
          <w:sz w:val="20"/>
          <w:szCs w:val="20"/>
          <w:bdr w:val="none" w:sz="0" w:space="0" w:color="auto" w:frame="1"/>
          <w:lang w:val="tr-TR" w:eastAsia="tr-TR" w:bidi="en-GB"/>
        </w:rPr>
      </w:pPr>
      <w:r w:rsidRPr="00007FF3">
        <w:rPr>
          <w:rFonts w:ascii="Tahoma" w:eastAsia="Arial Unicode MS" w:hAnsi="Tahoma" w:cs="Tahoma"/>
          <w:color w:val="000000" w:themeColor="text1"/>
          <w:sz w:val="20"/>
          <w:szCs w:val="20"/>
          <w:bdr w:val="none" w:sz="0" w:space="0" w:color="auto" w:frame="1"/>
          <w:lang w:val="tr-TR" w:eastAsia="tr-TR" w:bidi="en-GB"/>
        </w:rPr>
        <w:t>Görüntüleme: EO/IR Kamera Sistemi</w:t>
      </w:r>
    </w:p>
    <w:p w14:paraId="433C4B32" w14:textId="194CF354" w:rsidR="00E57E1F" w:rsidRDefault="00E57E1F" w:rsidP="00E57E1F">
      <w:pPr>
        <w:jc w:val="both"/>
        <w:rPr>
          <w:rFonts w:ascii="Tahoma" w:eastAsia="Arial Unicode MS" w:hAnsi="Tahoma" w:cs="Tahoma"/>
          <w:color w:val="000000" w:themeColor="text1"/>
          <w:sz w:val="20"/>
          <w:szCs w:val="20"/>
          <w:bdr w:val="none" w:sz="0" w:space="0" w:color="auto" w:frame="1"/>
          <w:lang w:val="tr-TR" w:eastAsia="tr-TR" w:bidi="en-GB"/>
        </w:rPr>
      </w:pPr>
    </w:p>
    <w:p w14:paraId="381F98EF" w14:textId="7300955A" w:rsidR="00E57E1F" w:rsidRDefault="00E57E1F" w:rsidP="00E57E1F">
      <w:pPr>
        <w:jc w:val="both"/>
        <w:rPr>
          <w:rFonts w:ascii="Tahoma" w:eastAsia="Arial Unicode MS" w:hAnsi="Tahoma" w:cs="Tahoma"/>
          <w:b/>
          <w:bCs/>
          <w:color w:val="FF0000"/>
          <w:sz w:val="20"/>
          <w:szCs w:val="20"/>
          <w:bdr w:val="none" w:sz="0" w:space="0" w:color="auto" w:frame="1"/>
          <w:lang w:val="tr-TR" w:eastAsia="tr-TR" w:bidi="en-GB"/>
        </w:rPr>
      </w:pPr>
      <w:bookmarkStart w:id="0" w:name="_Hlk228828575"/>
      <w:r w:rsidRPr="00E57E1F">
        <w:rPr>
          <w:rFonts w:ascii="Tahoma" w:eastAsia="Arial Unicode MS" w:hAnsi="Tahoma" w:cs="Tahoma"/>
          <w:b/>
          <w:bCs/>
          <w:color w:val="FF0000"/>
          <w:sz w:val="20"/>
          <w:szCs w:val="20"/>
          <w:bdr w:val="none" w:sz="0" w:space="0" w:color="auto" w:frame="1"/>
          <w:lang w:val="tr-TR" w:eastAsia="tr-TR" w:bidi="en-GB"/>
        </w:rPr>
        <w:t xml:space="preserve">STM ALPAGU-B Video: </w:t>
      </w:r>
      <w:hyperlink r:id="rId7" w:history="1">
        <w:r w:rsidR="003604CB" w:rsidRPr="00E521E9">
          <w:rPr>
            <w:rStyle w:val="Kpr"/>
            <w:rFonts w:ascii="Tahoma" w:eastAsia="Arial Unicode MS" w:hAnsi="Tahoma" w:cs="Tahoma"/>
            <w:b/>
            <w:bCs/>
            <w:sz w:val="20"/>
            <w:szCs w:val="20"/>
            <w:bdr w:val="none" w:sz="0" w:space="0" w:color="auto" w:frame="1"/>
            <w:lang w:val="tr-TR" w:eastAsia="tr-TR" w:bidi="en-GB"/>
          </w:rPr>
          <w:t>https://we.tl/t-7SfswVyOPUbTKp4A</w:t>
        </w:r>
      </w:hyperlink>
    </w:p>
    <w:p w14:paraId="2B940A0E" w14:textId="77777777" w:rsidR="003604CB" w:rsidRPr="00E57E1F" w:rsidRDefault="003604CB" w:rsidP="00E57E1F">
      <w:pPr>
        <w:jc w:val="both"/>
        <w:rPr>
          <w:rFonts w:ascii="Tahoma" w:eastAsia="Arial Unicode MS" w:hAnsi="Tahoma" w:cs="Tahoma"/>
          <w:b/>
          <w:bCs/>
          <w:color w:val="FF0000"/>
          <w:sz w:val="20"/>
          <w:szCs w:val="20"/>
          <w:bdr w:val="none" w:sz="0" w:space="0" w:color="auto" w:frame="1"/>
          <w:lang w:val="tr-TR" w:eastAsia="tr-TR" w:bidi="en-GB"/>
        </w:rPr>
      </w:pPr>
    </w:p>
    <w:bookmarkEnd w:id="0"/>
    <w:p w14:paraId="065B379E" w14:textId="1C932C37" w:rsidR="00EC07DF" w:rsidRPr="00007FF3" w:rsidRDefault="00EC07DF" w:rsidP="00EC07DF">
      <w:pPr>
        <w:jc w:val="both"/>
        <w:rPr>
          <w:rFonts w:ascii="Tahoma" w:hAnsi="Tahoma" w:cs="Tahoma"/>
          <w:b/>
          <w:sz w:val="18"/>
          <w:szCs w:val="18"/>
          <w:lang w:val="tr-TR"/>
        </w:rPr>
      </w:pPr>
      <w:r w:rsidRPr="00007FF3">
        <w:rPr>
          <w:rFonts w:ascii="Tahoma" w:hAnsi="Tahoma" w:cs="Tahoma"/>
          <w:b/>
          <w:sz w:val="18"/>
          <w:szCs w:val="18"/>
          <w:lang w:val="tr-TR"/>
        </w:rPr>
        <w:t>STM Hakkında</w:t>
      </w:r>
    </w:p>
    <w:p w14:paraId="3C658BF8" w14:textId="1CF74C51" w:rsidR="00EC07DF" w:rsidRPr="00E57E1F" w:rsidRDefault="007E27F9" w:rsidP="00EC07DF">
      <w:pPr>
        <w:jc w:val="both"/>
        <w:rPr>
          <w:rFonts w:ascii="Tahoma" w:hAnsi="Tahoma" w:cs="Tahoma"/>
          <w:b/>
          <w:sz w:val="18"/>
          <w:szCs w:val="18"/>
        </w:rPr>
      </w:pPr>
      <w:r w:rsidRPr="00AC0ED5">
        <w:rPr>
          <w:rFonts w:ascii="Tahoma" w:hAnsi="Tahoma" w:cs="Tahoma"/>
          <w:sz w:val="18"/>
          <w:szCs w:val="18"/>
        </w:rPr>
        <w:t>STM 35 yılı aşkın tecrübesiyle; askeri deniz platformları, otonom sistemler, komuta kontrol ve siber güvenlik alanlarında ileri teknoloji çözümleri geliştiren lider bir mühendislik ve teknoloji şirketidir. Güçlü mühendislik kabiliyeti ve inovasyon odaklı yaklaşımıyla, ulusal ve küresel güvenlik ihtiyaçlara yönelik yüksek etkili teknolojiler sunar.</w:t>
      </w:r>
    </w:p>
    <w:sectPr w:rsidR="00EC07DF" w:rsidRPr="00E57E1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5824" w14:textId="77777777" w:rsidR="004003C7" w:rsidRDefault="004003C7" w:rsidP="003E395C">
      <w:r>
        <w:separator/>
      </w:r>
    </w:p>
  </w:endnote>
  <w:endnote w:type="continuationSeparator" w:id="0">
    <w:p w14:paraId="36208E0B" w14:textId="77777777" w:rsidR="004003C7" w:rsidRDefault="004003C7" w:rsidP="003E3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C63A" w14:textId="77777777" w:rsidR="001C4E67" w:rsidRDefault="004003C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756D" w14:textId="65F092A7" w:rsidR="001C4E67" w:rsidRPr="00EA330D" w:rsidRDefault="004003C7" w:rsidP="00EA330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78CF" w14:textId="77777777" w:rsidR="001C4E67" w:rsidRDefault="004003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33E8" w14:textId="77777777" w:rsidR="004003C7" w:rsidRDefault="004003C7" w:rsidP="003E395C">
      <w:r>
        <w:separator/>
      </w:r>
    </w:p>
  </w:footnote>
  <w:footnote w:type="continuationSeparator" w:id="0">
    <w:p w14:paraId="3D7F0B2B" w14:textId="77777777" w:rsidR="004003C7" w:rsidRDefault="004003C7" w:rsidP="003E3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64CE" w14:textId="77777777" w:rsidR="001C4E67" w:rsidRDefault="004003C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2B38" w14:textId="0099D7AD" w:rsidR="00AA6378" w:rsidRDefault="00354723">
    <w:pPr>
      <w:pStyle w:val="stBilgi"/>
    </w:pPr>
    <w:r>
      <w:rPr>
        <w:noProof/>
        <w:lang w:val="tr-TR" w:eastAsia="tr-TR"/>
      </w:rPr>
      <w:drawing>
        <wp:inline distT="0" distB="0" distL="0" distR="0" wp14:anchorId="6689397F" wp14:editId="396FA9A2">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2BFC" w14:textId="77777777" w:rsidR="001C4E67" w:rsidRDefault="004003C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F1AD9"/>
    <w:multiLevelType w:val="hybridMultilevel"/>
    <w:tmpl w:val="66184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46A4CC0"/>
    <w:multiLevelType w:val="hybridMultilevel"/>
    <w:tmpl w:val="55A4D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19"/>
    <w:rsid w:val="00007FF3"/>
    <w:rsid w:val="00111119"/>
    <w:rsid w:val="00184015"/>
    <w:rsid w:val="00214143"/>
    <w:rsid w:val="002E243E"/>
    <w:rsid w:val="00300A19"/>
    <w:rsid w:val="00354723"/>
    <w:rsid w:val="003604CB"/>
    <w:rsid w:val="003E395C"/>
    <w:rsid w:val="004003C7"/>
    <w:rsid w:val="005D78C6"/>
    <w:rsid w:val="007D0216"/>
    <w:rsid w:val="007E27F9"/>
    <w:rsid w:val="008E6E51"/>
    <w:rsid w:val="009029AF"/>
    <w:rsid w:val="0098105F"/>
    <w:rsid w:val="00AB2513"/>
    <w:rsid w:val="00AE2498"/>
    <w:rsid w:val="00AE424A"/>
    <w:rsid w:val="00CE09F2"/>
    <w:rsid w:val="00D115D5"/>
    <w:rsid w:val="00E57E1F"/>
    <w:rsid w:val="00EA330D"/>
    <w:rsid w:val="00EC0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781D"/>
  <w15:chartTrackingRefBased/>
  <w15:docId w15:val="{26DE3336-2E4F-40F7-AEC5-7D89C4C7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7DF"/>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EC07DF"/>
    <w:pPr>
      <w:spacing w:after="150" w:line="240" w:lineRule="auto"/>
    </w:pPr>
    <w:rPr>
      <w:rFonts w:ascii="Times New Roman" w:eastAsia="Arial Unicode MS" w:hAnsi="Times New Roman" w:cs="Arial Unicode MS"/>
      <w:color w:val="000000"/>
      <w:sz w:val="24"/>
      <w:szCs w:val="24"/>
      <w:u w:color="000000"/>
      <w:lang w:val="en-GB" w:eastAsia="tr-TR"/>
    </w:rPr>
  </w:style>
  <w:style w:type="paragraph" w:styleId="ListeParagraf">
    <w:name w:val="List Paragraph"/>
    <w:basedOn w:val="Normal"/>
    <w:uiPriority w:val="34"/>
    <w:qFormat/>
    <w:rsid w:val="00EC07DF"/>
    <w:pPr>
      <w:ind w:left="720"/>
      <w:contextualSpacing/>
    </w:pPr>
  </w:style>
  <w:style w:type="character" w:customStyle="1" w:styleId="YokA">
    <w:name w:val="Yok A"/>
    <w:rsid w:val="00EC07DF"/>
  </w:style>
  <w:style w:type="paragraph" w:styleId="stBilgi">
    <w:name w:val="header"/>
    <w:basedOn w:val="Normal"/>
    <w:link w:val="stBilgiChar"/>
    <w:uiPriority w:val="99"/>
    <w:unhideWhenUsed/>
    <w:rsid w:val="00EC07DF"/>
    <w:pPr>
      <w:tabs>
        <w:tab w:val="center" w:pos="4536"/>
        <w:tab w:val="right" w:pos="9072"/>
      </w:tabs>
    </w:pPr>
  </w:style>
  <w:style w:type="character" w:customStyle="1" w:styleId="stBilgiChar">
    <w:name w:val="Üst Bilgi Char"/>
    <w:basedOn w:val="VarsaylanParagrafYazTipi"/>
    <w:link w:val="stBilgi"/>
    <w:uiPriority w:val="99"/>
    <w:rsid w:val="00EC07DF"/>
    <w:rPr>
      <w:rFonts w:ascii="Calibri" w:hAnsi="Calibri" w:cs="Calibri"/>
      <w:u w:color="000000"/>
      <w:lang w:val="en-US"/>
    </w:rPr>
  </w:style>
  <w:style w:type="paragraph" w:styleId="AltBilgi">
    <w:name w:val="footer"/>
    <w:basedOn w:val="Normal"/>
    <w:link w:val="AltBilgiChar"/>
    <w:uiPriority w:val="99"/>
    <w:unhideWhenUsed/>
    <w:rsid w:val="00EC07DF"/>
    <w:pPr>
      <w:tabs>
        <w:tab w:val="center" w:pos="4536"/>
        <w:tab w:val="right" w:pos="9072"/>
      </w:tabs>
    </w:pPr>
  </w:style>
  <w:style w:type="character" w:customStyle="1" w:styleId="AltBilgiChar">
    <w:name w:val="Alt Bilgi Char"/>
    <w:basedOn w:val="VarsaylanParagrafYazTipi"/>
    <w:link w:val="AltBilgi"/>
    <w:uiPriority w:val="99"/>
    <w:rsid w:val="00EC07DF"/>
    <w:rPr>
      <w:rFonts w:ascii="Calibri" w:hAnsi="Calibri" w:cs="Calibri"/>
      <w:u w:color="000000"/>
      <w:lang w:val="en-US"/>
    </w:rPr>
  </w:style>
  <w:style w:type="character" w:styleId="Kpr">
    <w:name w:val="Hyperlink"/>
    <w:basedOn w:val="VarsaylanParagrafYazTipi"/>
    <w:uiPriority w:val="99"/>
    <w:unhideWhenUsed/>
    <w:rsid w:val="003604CB"/>
    <w:rPr>
      <w:color w:val="0563C1" w:themeColor="hyperlink"/>
      <w:u w:val="single"/>
    </w:rPr>
  </w:style>
  <w:style w:type="character" w:styleId="zmlenmeyenBahsetme">
    <w:name w:val="Unresolved Mention"/>
    <w:basedOn w:val="VarsaylanParagrafYazTipi"/>
    <w:uiPriority w:val="99"/>
    <w:semiHidden/>
    <w:unhideWhenUsed/>
    <w:rsid w:val="00360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7SfswVyOPUbTKp4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518</Words>
  <Characters>2958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12</cp:revision>
  <dcterms:created xsi:type="dcterms:W3CDTF">2026-04-06T11:42:00Z</dcterms:created>
  <dcterms:modified xsi:type="dcterms:W3CDTF">2026-05-04T20:16:00Z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715f4a65-4446-44a2-8ab1-4f8f9341ae5a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y fmtid="{D5CDD505-2E9C-101B-9397-08002B2CF9AE}" pid="7" name="GrammarlyDocumentId">
    <vt:lpwstr>9eaa702a-5701-4bb2-80b8-1316cecccfe7</vt:lpwstr>
  </property>
</Properties>
</file>