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10093" w14:textId="700383EC" w:rsidR="00787231" w:rsidRPr="006803F6" w:rsidRDefault="00DC7344">
      <w:pPr>
        <w:pStyle w:val="NormalWeb"/>
        <w:rPr>
          <w:rFonts w:ascii="Tahoma" w:hAnsi="Tahoma" w:cs="Tahoma"/>
          <w:b/>
          <w:sz w:val="22"/>
          <w:szCs w:val="22"/>
          <w:lang w:val="tr-TR"/>
        </w:rPr>
      </w:pPr>
      <w:r w:rsidRPr="006803F6">
        <w:rPr>
          <w:noProof/>
          <w:lang w:val="tr-TR"/>
        </w:rPr>
        <mc:AlternateContent>
          <mc:Choice Requires="wps">
            <w:drawing>
              <wp:anchor distT="0" distB="0" distL="0" distR="0" simplePos="0" relativeHeight="2" behindDoc="0" locked="0" layoutInCell="1" allowOverlap="1" wp14:anchorId="598C131E" wp14:editId="6DC6401C">
                <wp:simplePos x="0" y="0"/>
                <wp:positionH relativeFrom="page">
                  <wp:posOffset>937260</wp:posOffset>
                </wp:positionH>
                <wp:positionV relativeFrom="line">
                  <wp:posOffset>240030</wp:posOffset>
                </wp:positionV>
                <wp:extent cx="5952490" cy="8890"/>
                <wp:effectExtent l="19050" t="19050" r="29845" b="29845"/>
                <wp:wrapNone/>
                <wp:docPr id="1" name="officeArt object"/>
                <wp:cNvGraphicFramePr/>
                <a:graphic xmlns:a="http://schemas.openxmlformats.org/drawingml/2006/main">
                  <a:graphicData uri="http://schemas.microsoft.com/office/word/2010/wordprocessingShape">
                    <wps:wsp>
                      <wps:cNvCnPr/>
                      <wps:spPr>
                        <a:xfrm>
                          <a:off x="0" y="0"/>
                          <a:ext cx="5951880" cy="8280"/>
                        </a:xfrm>
                        <a:prstGeom prst="line">
                          <a:avLst/>
                        </a:prstGeom>
                        <a:ln w="28440">
                          <a:solidFill>
                            <a:srgbClr val="4498C7"/>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73.8pt,18.9pt" to="542.4pt,19.5pt" ID="officeArt object" stroked="t" style="position:absolute;mso-position-horizontal-relative:page" wp14:anchorId="0570E78E">
                <v:stroke color="#4498c7" weight="28440" joinstyle="round" endcap="flat"/>
                <v:fill o:detectmouseclick="t" on="false"/>
              </v:line>
            </w:pict>
          </mc:Fallback>
        </mc:AlternateContent>
      </w:r>
      <w:r w:rsidR="00625F34" w:rsidRPr="006803F6">
        <w:rPr>
          <w:rFonts w:ascii="Tahoma" w:hAnsi="Tahoma" w:cs="Tahoma"/>
          <w:b/>
          <w:sz w:val="22"/>
          <w:szCs w:val="22"/>
          <w:lang w:val="tr-TR"/>
        </w:rPr>
        <w:t xml:space="preserve"> </w:t>
      </w:r>
      <w:r w:rsidRPr="006803F6">
        <w:rPr>
          <w:rFonts w:ascii="Tahoma" w:hAnsi="Tahoma" w:cs="Tahoma"/>
          <w:b/>
          <w:sz w:val="22"/>
          <w:szCs w:val="22"/>
          <w:lang w:val="tr-TR"/>
        </w:rPr>
        <w:t xml:space="preserve"> Basın Bülteni                                                                            </w:t>
      </w:r>
      <w:r w:rsidR="00625F34" w:rsidRPr="006803F6">
        <w:rPr>
          <w:rFonts w:ascii="Tahoma" w:hAnsi="Tahoma" w:cs="Tahoma"/>
          <w:b/>
          <w:sz w:val="22"/>
          <w:szCs w:val="22"/>
          <w:lang w:val="tr-TR"/>
        </w:rPr>
        <w:t xml:space="preserve">       </w:t>
      </w:r>
      <w:r w:rsidRPr="006803F6">
        <w:rPr>
          <w:rFonts w:ascii="Tahoma" w:hAnsi="Tahoma" w:cs="Tahoma"/>
          <w:b/>
          <w:sz w:val="22"/>
          <w:szCs w:val="22"/>
          <w:lang w:val="tr-TR"/>
        </w:rPr>
        <w:t xml:space="preserve">   </w:t>
      </w:r>
      <w:r w:rsidR="00A809FC" w:rsidRPr="006803F6">
        <w:rPr>
          <w:rFonts w:ascii="Tahoma" w:hAnsi="Tahoma" w:cs="Tahoma"/>
          <w:b/>
          <w:sz w:val="22"/>
          <w:szCs w:val="22"/>
          <w:lang w:val="tr-TR"/>
        </w:rPr>
        <w:t>Mayıs</w:t>
      </w:r>
      <w:r w:rsidR="00AE5782" w:rsidRPr="006803F6">
        <w:rPr>
          <w:rFonts w:ascii="Tahoma" w:hAnsi="Tahoma" w:cs="Tahoma"/>
          <w:b/>
          <w:sz w:val="22"/>
          <w:szCs w:val="22"/>
          <w:lang w:val="tr-TR"/>
        </w:rPr>
        <w:t xml:space="preserve"> </w:t>
      </w:r>
      <w:r w:rsidRPr="006803F6">
        <w:rPr>
          <w:rFonts w:ascii="Tahoma" w:hAnsi="Tahoma" w:cs="Tahoma"/>
          <w:b/>
          <w:sz w:val="22"/>
          <w:szCs w:val="22"/>
          <w:lang w:val="tr-TR"/>
        </w:rPr>
        <w:t>202</w:t>
      </w:r>
      <w:r w:rsidR="00C27672" w:rsidRPr="006803F6">
        <w:rPr>
          <w:rFonts w:ascii="Tahoma" w:hAnsi="Tahoma" w:cs="Tahoma"/>
          <w:b/>
          <w:sz w:val="22"/>
          <w:szCs w:val="22"/>
          <w:lang w:val="tr-TR"/>
        </w:rPr>
        <w:t>6</w:t>
      </w:r>
    </w:p>
    <w:p w14:paraId="21CFB334" w14:textId="11C67610" w:rsidR="00DA374C" w:rsidRPr="006803F6" w:rsidRDefault="00DA374C" w:rsidP="00DA374C">
      <w:pPr>
        <w:pStyle w:val="selectable-text"/>
        <w:spacing w:before="280" w:after="280"/>
        <w:jc w:val="center"/>
        <w:rPr>
          <w:rStyle w:val="selectable-text1"/>
          <w:rFonts w:ascii="Tahoma" w:hAnsi="Tahoma" w:cs="Tahoma"/>
          <w:b/>
          <w:bCs/>
        </w:rPr>
      </w:pPr>
      <w:r w:rsidRPr="006803F6">
        <w:rPr>
          <w:rStyle w:val="selectable-text1"/>
          <w:rFonts w:ascii="Tahoma" w:hAnsi="Tahoma" w:cs="Tahoma"/>
          <w:b/>
          <w:bCs/>
        </w:rPr>
        <w:t>STM’den Kritik Tesis Güvenliğinde Uçtan Uca Çözüm:</w:t>
      </w:r>
    </w:p>
    <w:p w14:paraId="2415BC8B" w14:textId="4419C56D" w:rsidR="00DA374C" w:rsidRPr="006803F6" w:rsidRDefault="00DA374C" w:rsidP="00DA374C">
      <w:pPr>
        <w:pStyle w:val="selectable-text"/>
        <w:spacing w:before="280" w:after="280"/>
        <w:jc w:val="center"/>
        <w:rPr>
          <w:rStyle w:val="selectable-text1"/>
          <w:rFonts w:ascii="Tahoma" w:hAnsi="Tahoma" w:cs="Tahoma"/>
          <w:b/>
          <w:bCs/>
        </w:rPr>
      </w:pPr>
      <w:r w:rsidRPr="006803F6">
        <w:rPr>
          <w:rStyle w:val="selectable-text1"/>
          <w:rFonts w:ascii="Tahoma" w:hAnsi="Tahoma" w:cs="Tahoma"/>
          <w:b/>
          <w:bCs/>
        </w:rPr>
        <w:t>Milli Gözcü İHA TOGAN, Akıllı Yuva Sistemi NEST ile Kesintisiz Operasyon Yetkinliği Kazandı</w:t>
      </w:r>
    </w:p>
    <w:p w14:paraId="1DA868B1" w14:textId="25A72FAB" w:rsidR="00F65B9D" w:rsidRPr="006803F6" w:rsidRDefault="00F65B9D" w:rsidP="00DA374C">
      <w:pPr>
        <w:pStyle w:val="selectable-text"/>
        <w:spacing w:before="280" w:after="280"/>
        <w:jc w:val="center"/>
        <w:rPr>
          <w:rStyle w:val="selectable-text1"/>
          <w:rFonts w:ascii="Tahoma" w:hAnsi="Tahoma" w:cs="Tahoma"/>
          <w:i/>
          <w:iCs/>
          <w:sz w:val="22"/>
          <w:szCs w:val="22"/>
        </w:rPr>
      </w:pPr>
      <w:bookmarkStart w:id="0" w:name="_Hlk221089044"/>
      <w:r w:rsidRPr="006803F6">
        <w:rPr>
          <w:rStyle w:val="selectable-text1"/>
          <w:rFonts w:ascii="Tahoma" w:hAnsi="Tahoma" w:cs="Tahoma"/>
          <w:i/>
          <w:iCs/>
          <w:sz w:val="22"/>
          <w:szCs w:val="22"/>
        </w:rPr>
        <w:t>Türkiye’nin milli gözcü İHA’sı TOGAN, Akıllı Yuva Sistemi (NEST) ile entegre edilerek; insan müdahalesine ihtiyaç duymadan otonom kalkış, iniş ve şarj kabiliyetlerine sahip, uçtan uca bütünleşik bir kritik tesis güvenlik çözümü haline getirildi.</w:t>
      </w:r>
    </w:p>
    <w:bookmarkEnd w:id="0"/>
    <w:p w14:paraId="26BC1E6F" w14:textId="5F060000" w:rsidR="00F65B9D" w:rsidRPr="006803F6" w:rsidRDefault="00F65B9D">
      <w:pPr>
        <w:pStyle w:val="selectable-text"/>
        <w:spacing w:before="280" w:after="280"/>
        <w:jc w:val="both"/>
        <w:rPr>
          <w:rStyle w:val="selectable-text1"/>
          <w:rFonts w:ascii="Tahoma" w:hAnsi="Tahoma" w:cs="Tahoma"/>
          <w:sz w:val="18"/>
          <w:szCs w:val="18"/>
        </w:rPr>
      </w:pPr>
      <w:r w:rsidRPr="006803F6">
        <w:rPr>
          <w:rStyle w:val="selectable-text1"/>
          <w:rFonts w:ascii="Tahoma" w:hAnsi="Tahoma" w:cs="Tahoma"/>
          <w:sz w:val="18"/>
          <w:szCs w:val="18"/>
        </w:rPr>
        <w:t>Türk savunma sanayiinde yenilikçi ve milli sistemler geliştiren STM, taktik İHA ailesini sahadaki operasyonel ihtiyaçlar doğrultusunda yeni kabiliyetlerle güçlendirmeye devam ediyor. Bu kapsamda geliştirilen TOGAN–NEST entegrasyonu, kritik altyapı ve tesis güvenliğinde insan faktörünü azaltan, tam otonom ve sürekli görev yapabilen bir gözetleme konsepti sunuyor.</w:t>
      </w:r>
    </w:p>
    <w:p w14:paraId="538FA8B8" w14:textId="43B7688A" w:rsidR="00F65B9D" w:rsidRPr="006803F6" w:rsidRDefault="00DA374C">
      <w:pPr>
        <w:pStyle w:val="selectable-text"/>
        <w:spacing w:before="280" w:after="280"/>
        <w:jc w:val="both"/>
        <w:rPr>
          <w:rStyle w:val="selectable-text1"/>
          <w:rFonts w:ascii="Tahoma" w:hAnsi="Tahoma" w:cs="Tahoma"/>
          <w:sz w:val="18"/>
          <w:szCs w:val="18"/>
        </w:rPr>
      </w:pPr>
      <w:r w:rsidRPr="006803F6">
        <w:rPr>
          <w:rStyle w:val="selectable-text1"/>
          <w:rFonts w:ascii="Tahoma" w:hAnsi="Tahoma" w:cs="Tahoma"/>
          <w:sz w:val="18"/>
          <w:szCs w:val="18"/>
        </w:rPr>
        <w:t xml:space="preserve">STM tarafından </w:t>
      </w:r>
      <w:r w:rsidR="005C6C96" w:rsidRPr="006803F6">
        <w:rPr>
          <w:rStyle w:val="selectable-text1"/>
          <w:rFonts w:ascii="Tahoma" w:hAnsi="Tahoma" w:cs="Tahoma"/>
          <w:sz w:val="18"/>
          <w:szCs w:val="18"/>
        </w:rPr>
        <w:t xml:space="preserve">keşif ve gözetleme görevlerinde kullanılmak amacıyla geliştirilen ve 4 yılı aşkın Türk Güvenlik Güçleri tarafından başarıyla kullanılan </w:t>
      </w:r>
      <w:r w:rsidRPr="006803F6">
        <w:rPr>
          <w:rStyle w:val="selectable-text1"/>
          <w:rFonts w:ascii="Tahoma" w:hAnsi="Tahoma" w:cs="Tahoma"/>
          <w:sz w:val="18"/>
          <w:szCs w:val="18"/>
        </w:rPr>
        <w:t>milli gözcü İHA</w:t>
      </w:r>
      <w:r w:rsidR="005C6C96" w:rsidRPr="006803F6">
        <w:rPr>
          <w:rStyle w:val="selectable-text1"/>
          <w:rFonts w:ascii="Tahoma" w:hAnsi="Tahoma" w:cs="Tahoma"/>
          <w:sz w:val="18"/>
          <w:szCs w:val="18"/>
        </w:rPr>
        <w:t xml:space="preserve"> </w:t>
      </w:r>
      <w:r w:rsidRPr="006803F6">
        <w:rPr>
          <w:rStyle w:val="selectable-text1"/>
          <w:rFonts w:ascii="Tahoma" w:hAnsi="Tahoma" w:cs="Tahoma"/>
          <w:sz w:val="18"/>
          <w:szCs w:val="18"/>
        </w:rPr>
        <w:t>TOGAN, NEST teknolojisi sayesinde 7/24 operasyonel hazırlık seviyesine ulaştı.</w:t>
      </w:r>
      <w:r w:rsidR="005C6C96" w:rsidRPr="006803F6">
        <w:rPr>
          <w:rStyle w:val="selectable-text1"/>
          <w:rFonts w:ascii="Tahoma" w:hAnsi="Tahoma" w:cs="Tahoma"/>
          <w:sz w:val="18"/>
          <w:szCs w:val="18"/>
        </w:rPr>
        <w:t xml:space="preserve"> </w:t>
      </w:r>
      <w:r w:rsidR="00F65B9D" w:rsidRPr="006803F6">
        <w:rPr>
          <w:rStyle w:val="selectable-text1"/>
          <w:rFonts w:ascii="Tahoma" w:hAnsi="Tahoma" w:cs="Tahoma"/>
          <w:sz w:val="18"/>
          <w:szCs w:val="18"/>
        </w:rPr>
        <w:t>NEST Sistemi, zorlu arazi ve çevre koşullarında TOGAN için korunaklı bir yuva ve aynı zamanda akıllı bir şarj istasyonu görevi görerek, İHA’nın lojistik yükünü azaltıyor ve görev sürekliliğini artırıyor.</w:t>
      </w:r>
    </w:p>
    <w:p w14:paraId="1C78C6AE" w14:textId="6E3242B5" w:rsidR="005C6C96" w:rsidRPr="006803F6" w:rsidRDefault="005C6C96" w:rsidP="005C6C96">
      <w:pPr>
        <w:pStyle w:val="selectable-text"/>
        <w:spacing w:before="280" w:after="280"/>
        <w:jc w:val="both"/>
        <w:rPr>
          <w:rStyle w:val="selectable-text1"/>
          <w:rFonts w:ascii="Tahoma" w:hAnsi="Tahoma" w:cs="Tahoma"/>
          <w:b/>
          <w:bCs/>
          <w:sz w:val="18"/>
          <w:szCs w:val="18"/>
        </w:rPr>
      </w:pPr>
      <w:r w:rsidRPr="006803F6">
        <w:rPr>
          <w:rStyle w:val="selectable-text1"/>
          <w:rFonts w:ascii="Tahoma" w:hAnsi="Tahoma" w:cs="Tahoma"/>
          <w:b/>
          <w:bCs/>
          <w:sz w:val="18"/>
          <w:szCs w:val="18"/>
        </w:rPr>
        <w:t>İnsan Müdahalesine Gerek Duymayan Akıllı Operasyon Süreci</w:t>
      </w:r>
    </w:p>
    <w:p w14:paraId="19360C06" w14:textId="40FC565C" w:rsidR="00F65B9D" w:rsidRPr="006803F6" w:rsidRDefault="00F65B9D" w:rsidP="00F65B9D">
      <w:pPr>
        <w:pStyle w:val="selectable-text"/>
        <w:spacing w:before="280" w:after="280"/>
        <w:jc w:val="both"/>
        <w:rPr>
          <w:rStyle w:val="selectable-text1"/>
          <w:rFonts w:ascii="Tahoma" w:hAnsi="Tahoma" w:cs="Tahoma"/>
          <w:sz w:val="18"/>
          <w:szCs w:val="18"/>
        </w:rPr>
      </w:pPr>
      <w:r w:rsidRPr="006803F6">
        <w:rPr>
          <w:rStyle w:val="selectable-text1"/>
          <w:rFonts w:ascii="Tahoma" w:hAnsi="Tahoma" w:cs="Tahoma"/>
          <w:sz w:val="18"/>
          <w:szCs w:val="18"/>
        </w:rPr>
        <w:t xml:space="preserve">STM’nin geliştirdiği bu bütünleşik sistem, döner kanatlı keşif İHA’sı TOGAN ile tam otomatik NEST yuvasının senkronize çalışmasına dayanıyor. Sistem, hiçbir dış müdahaleye ihtiyaç duymadan kendi kendini yöneten otonom bir görev döngüsü sunuyor. Görev saatinde NEST’in kapaklarının açılmasıyla TOGAN otonom olarak havalanıyor. Görev uçuşu sırasında elde edilen yüksek çözünürlüklü görüntüler, gelişmiş RF/LTE haberleşme altyapısı üzerinden anlık olarak komuta merkezine aktarılıyor. Görevini tamamlayan TOGAN, hassas iniş teknolojisi sayesinde yuvaya milimetrik doğrulukla geri dönüyor. Otomatik hizalama mekanizmaları sayesinde </w:t>
      </w:r>
      <w:r w:rsidR="00360BE2" w:rsidRPr="006803F6">
        <w:rPr>
          <w:rStyle w:val="selectable-text1"/>
          <w:rFonts w:ascii="Tahoma" w:hAnsi="Tahoma" w:cs="Tahoma"/>
          <w:sz w:val="18"/>
          <w:szCs w:val="18"/>
        </w:rPr>
        <w:t xml:space="preserve">şarj edilen </w:t>
      </w:r>
      <w:r w:rsidRPr="006803F6">
        <w:rPr>
          <w:rStyle w:val="selectable-text1"/>
          <w:rFonts w:ascii="Tahoma" w:hAnsi="Tahoma" w:cs="Tahoma"/>
          <w:sz w:val="18"/>
          <w:szCs w:val="18"/>
        </w:rPr>
        <w:t>platform, yalnızca 35 dakika içinde bir sonraki görev için yeniden hazır hâle geliyor.</w:t>
      </w:r>
    </w:p>
    <w:p w14:paraId="2B89EAC7" w14:textId="2AEDA40C" w:rsidR="00360BE2" w:rsidRPr="006803F6" w:rsidRDefault="00360BE2" w:rsidP="00F65B9D">
      <w:pPr>
        <w:pStyle w:val="selectable-text"/>
        <w:spacing w:before="280" w:after="280"/>
        <w:jc w:val="both"/>
        <w:rPr>
          <w:rStyle w:val="selectable-text1"/>
          <w:rFonts w:ascii="Tahoma" w:hAnsi="Tahoma" w:cs="Tahoma"/>
          <w:b/>
          <w:bCs/>
          <w:sz w:val="18"/>
          <w:szCs w:val="18"/>
        </w:rPr>
      </w:pPr>
      <w:r w:rsidRPr="006803F6">
        <w:rPr>
          <w:rStyle w:val="selectable-text1"/>
          <w:rFonts w:ascii="Tahoma" w:hAnsi="Tahoma" w:cs="Tahoma"/>
          <w:b/>
          <w:bCs/>
          <w:sz w:val="18"/>
          <w:szCs w:val="18"/>
        </w:rPr>
        <w:t>NEST ile Kesintisiz ve Personelsiz Operasyon</w:t>
      </w:r>
    </w:p>
    <w:p w14:paraId="54298BB9" w14:textId="377D90F6" w:rsidR="00360BE2" w:rsidRPr="006803F6" w:rsidRDefault="00A92394" w:rsidP="00360BE2">
      <w:pPr>
        <w:pStyle w:val="selectable-text"/>
        <w:spacing w:before="280" w:after="280"/>
        <w:jc w:val="both"/>
        <w:rPr>
          <w:rStyle w:val="selectable-text1"/>
          <w:rFonts w:ascii="Tahoma" w:hAnsi="Tahoma" w:cs="Tahoma"/>
          <w:sz w:val="18"/>
          <w:szCs w:val="18"/>
        </w:rPr>
      </w:pPr>
      <w:r w:rsidRPr="006803F6">
        <w:rPr>
          <w:rStyle w:val="selectable-text1"/>
          <w:rFonts w:ascii="Tahoma" w:hAnsi="Tahoma" w:cs="Tahoma"/>
          <w:sz w:val="18"/>
          <w:szCs w:val="18"/>
        </w:rPr>
        <w:t xml:space="preserve">Entegre elektro-optik ve kızılötesi (EO/IR) faydalı yükleri sayesinde sistem, gece ve gündüz koşullarında kesintisiz "tespit-karar-müdahale" döngüsünü işleterek kritik altyapıların koruma seviyesini en üst noktaya taşıyor. </w:t>
      </w:r>
      <w:r w:rsidR="00F65B9D" w:rsidRPr="006803F6">
        <w:rPr>
          <w:rStyle w:val="selectable-text1"/>
          <w:rFonts w:ascii="Tahoma" w:hAnsi="Tahoma" w:cs="Tahoma"/>
          <w:sz w:val="18"/>
          <w:szCs w:val="18"/>
        </w:rPr>
        <w:t xml:space="preserve">Sistem </w:t>
      </w:r>
      <w:proofErr w:type="gramStart"/>
      <w:r w:rsidR="00F65B9D" w:rsidRPr="006803F6">
        <w:rPr>
          <w:rStyle w:val="selectable-text1"/>
          <w:rFonts w:ascii="Tahoma" w:hAnsi="Tahoma" w:cs="Tahoma"/>
          <w:sz w:val="18"/>
          <w:szCs w:val="18"/>
        </w:rPr>
        <w:t>ç</w:t>
      </w:r>
      <w:r w:rsidRPr="006803F6">
        <w:rPr>
          <w:rStyle w:val="selectable-text1"/>
          <w:rFonts w:ascii="Tahoma" w:hAnsi="Tahoma" w:cs="Tahoma"/>
          <w:sz w:val="18"/>
          <w:szCs w:val="18"/>
        </w:rPr>
        <w:t>oklu</w:t>
      </w:r>
      <w:proofErr w:type="gramEnd"/>
      <w:r w:rsidRPr="006803F6">
        <w:rPr>
          <w:rStyle w:val="selectable-text1"/>
          <w:rFonts w:ascii="Tahoma" w:hAnsi="Tahoma" w:cs="Tahoma"/>
          <w:sz w:val="18"/>
          <w:szCs w:val="18"/>
        </w:rPr>
        <w:t xml:space="preserve"> drone yuvası mimarisi </w:t>
      </w:r>
      <w:r w:rsidR="00360BE2" w:rsidRPr="006803F6">
        <w:rPr>
          <w:rStyle w:val="selectable-text1"/>
          <w:rFonts w:ascii="Tahoma" w:hAnsi="Tahoma" w:cs="Tahoma"/>
          <w:sz w:val="18"/>
          <w:szCs w:val="18"/>
        </w:rPr>
        <w:t xml:space="preserve">ile </w:t>
      </w:r>
      <w:r w:rsidRPr="006803F6">
        <w:rPr>
          <w:rStyle w:val="selectable-text1"/>
          <w:rFonts w:ascii="Tahoma" w:hAnsi="Tahoma" w:cs="Tahoma"/>
          <w:sz w:val="18"/>
          <w:szCs w:val="18"/>
        </w:rPr>
        <w:t>tesislerin büyüklüğüne göre genişletilebilen ölçeklenebilir bir gözetleme ağı sunuyor.</w:t>
      </w:r>
      <w:r w:rsidR="00360BE2" w:rsidRPr="006803F6">
        <w:rPr>
          <w:rStyle w:val="selectable-text1"/>
          <w:rFonts w:ascii="Tahoma" w:hAnsi="Tahoma" w:cs="Tahoma"/>
          <w:sz w:val="18"/>
          <w:szCs w:val="18"/>
        </w:rPr>
        <w:t xml:space="preserve"> NEST Akıllı Yuva Sistemi; bünyesindeki gelişmiş sensör ve kamera ağları sayesinde operatöre uzaktan karar alma kabiliyeti kazandırıyor. Düşük gecikmeli veri aktarımı altyapısıyla desteklenen bu ekosistemde TOGAN, insan müdahalesine gerek duymaksızın tam otonom veya uzaktan kontrollü şekilde görev icra edebiliyor. Zorlu arazi koşullarına entegre edilen NEST ve içerisindeki TOGAN ile bölgede personel bulundurma zorunluluğu ortadan kalkarken, kesintisiz bir 'tespit-karar-müdahale' döngüsü stratejik bir avantaj olarak sunuluyor.</w:t>
      </w:r>
    </w:p>
    <w:p w14:paraId="4BE42AA0" w14:textId="07829866" w:rsidR="00FA0063" w:rsidRPr="006803F6" w:rsidRDefault="00FA0063" w:rsidP="00FA0063">
      <w:pPr>
        <w:pStyle w:val="selectable-text"/>
        <w:spacing w:before="280" w:after="280"/>
        <w:jc w:val="both"/>
        <w:rPr>
          <w:rStyle w:val="selectable-text1"/>
          <w:rFonts w:ascii="Tahoma" w:hAnsi="Tahoma" w:cs="Tahoma"/>
          <w:b/>
          <w:bCs/>
          <w:sz w:val="18"/>
          <w:szCs w:val="18"/>
        </w:rPr>
      </w:pPr>
      <w:r w:rsidRPr="006803F6">
        <w:rPr>
          <w:rStyle w:val="selectable-text1"/>
          <w:rFonts w:ascii="Tahoma" w:hAnsi="Tahoma" w:cs="Tahoma"/>
          <w:b/>
          <w:bCs/>
          <w:sz w:val="18"/>
          <w:szCs w:val="18"/>
        </w:rPr>
        <w:t xml:space="preserve">Güleryüz: </w:t>
      </w:r>
      <w:r w:rsidR="0049706E" w:rsidRPr="006803F6">
        <w:rPr>
          <w:rStyle w:val="selectable-text1"/>
          <w:rFonts w:ascii="Tahoma" w:hAnsi="Tahoma" w:cs="Tahoma"/>
          <w:b/>
          <w:bCs/>
          <w:sz w:val="18"/>
          <w:szCs w:val="18"/>
        </w:rPr>
        <w:t xml:space="preserve">TOGAN NEST, Enerji Hatları, Kritik Tesisler ve Sınır Güvenliği’nde Etkili Olacak </w:t>
      </w:r>
    </w:p>
    <w:p w14:paraId="30A4EC60" w14:textId="77777777" w:rsidR="00360BE2" w:rsidRPr="006803F6" w:rsidRDefault="00BB180C" w:rsidP="00BB180C">
      <w:pPr>
        <w:pStyle w:val="selectable-text"/>
        <w:spacing w:before="280" w:after="280"/>
        <w:jc w:val="both"/>
        <w:rPr>
          <w:rStyle w:val="selectable-text1"/>
          <w:rFonts w:ascii="Tahoma" w:hAnsi="Tahoma" w:cs="Tahoma"/>
          <w:sz w:val="18"/>
          <w:szCs w:val="18"/>
        </w:rPr>
      </w:pPr>
      <w:r w:rsidRPr="006803F6">
        <w:rPr>
          <w:rStyle w:val="selectable-text1"/>
          <w:rFonts w:ascii="Tahoma" w:hAnsi="Tahoma" w:cs="Tahoma"/>
          <w:sz w:val="18"/>
          <w:szCs w:val="18"/>
        </w:rPr>
        <w:t>STM Genel Müdürü Özgür Güleryüz, STM’nin yalnızca platform üretmekle kalmadığını, bu platformların sahadaki etkinliğini artıran yenilikçi çözümler geliştirdiğini vurgulayarak şunları söyledi:</w:t>
      </w:r>
    </w:p>
    <w:p w14:paraId="1C4AB525" w14:textId="11B27380" w:rsidR="00BB180C" w:rsidRPr="006803F6" w:rsidRDefault="00BB180C" w:rsidP="00BB180C">
      <w:pPr>
        <w:pStyle w:val="selectable-text"/>
        <w:spacing w:before="280" w:after="280"/>
        <w:jc w:val="both"/>
        <w:rPr>
          <w:rStyle w:val="selectable-text1"/>
          <w:rFonts w:ascii="Tahoma" w:hAnsi="Tahoma" w:cs="Tahoma"/>
          <w:sz w:val="18"/>
          <w:szCs w:val="18"/>
        </w:rPr>
      </w:pPr>
      <w:r w:rsidRPr="006803F6">
        <w:rPr>
          <w:rStyle w:val="selectable-text1"/>
          <w:rFonts w:ascii="Tahoma" w:hAnsi="Tahoma" w:cs="Tahoma"/>
          <w:sz w:val="18"/>
          <w:szCs w:val="18"/>
        </w:rPr>
        <w:t>“Sahada kendini başarıyla kanıtlayan Gözcü İHA’mız TOGAN, akıllı yuva sistemi NEST ile kendi enerjisini yönetebilen, zorlu hava şartlarından korunabilen ve her an göreve hazır bir sistem hâline geliyor.</w:t>
      </w:r>
      <w:r w:rsidR="00F65B9D" w:rsidRPr="006803F6">
        <w:rPr>
          <w:rStyle w:val="selectable-text1"/>
          <w:rFonts w:ascii="Tahoma" w:hAnsi="Tahoma" w:cs="Tahoma"/>
          <w:sz w:val="18"/>
          <w:szCs w:val="18"/>
        </w:rPr>
        <w:t xml:space="preserve"> </w:t>
      </w:r>
      <w:r w:rsidRPr="006803F6">
        <w:rPr>
          <w:rStyle w:val="selectable-text1"/>
          <w:rFonts w:ascii="Tahoma" w:hAnsi="Tahoma" w:cs="Tahoma"/>
          <w:sz w:val="18"/>
          <w:szCs w:val="18"/>
        </w:rPr>
        <w:t xml:space="preserve">Enerji üretim sahaları, petrol ve gaz boru hatları, stratejik endüstriyel tesisler ve sınır güvenliği gibi alanlarda etkin olacak bu teknoloji, sahada hem zaman kazandıracak hem </w:t>
      </w:r>
      <w:r w:rsidR="00360BE2" w:rsidRPr="006803F6">
        <w:rPr>
          <w:rStyle w:val="selectable-text1"/>
          <w:rFonts w:ascii="Tahoma" w:hAnsi="Tahoma" w:cs="Tahoma"/>
          <w:sz w:val="18"/>
          <w:szCs w:val="18"/>
        </w:rPr>
        <w:t xml:space="preserve">gözetlemede hakimiyet alanını genişletecek hem de </w:t>
      </w:r>
      <w:r w:rsidRPr="006803F6">
        <w:rPr>
          <w:rStyle w:val="selectable-text1"/>
          <w:rFonts w:ascii="Tahoma" w:hAnsi="Tahoma" w:cs="Tahoma"/>
          <w:sz w:val="18"/>
          <w:szCs w:val="18"/>
        </w:rPr>
        <w:t>personel tasarrufu sağlayarak operasyonel güvenliği en üst seviyeye çıkaracak.”</w:t>
      </w:r>
    </w:p>
    <w:p w14:paraId="4901354D" w14:textId="5F96554F" w:rsidR="00C5373E" w:rsidRPr="006803F6" w:rsidRDefault="00C5373E" w:rsidP="0049706E">
      <w:pPr>
        <w:pStyle w:val="selectable-text"/>
        <w:spacing w:before="280" w:after="280"/>
        <w:rPr>
          <w:rStyle w:val="selectable-text1"/>
          <w:rFonts w:ascii="Tahoma" w:hAnsi="Tahoma" w:cs="Tahoma"/>
          <w:b/>
          <w:bCs/>
          <w:sz w:val="18"/>
          <w:szCs w:val="18"/>
        </w:rPr>
      </w:pPr>
      <w:r w:rsidRPr="006803F6">
        <w:rPr>
          <w:rStyle w:val="selectable-text1"/>
          <w:rFonts w:ascii="Tahoma" w:hAnsi="Tahoma" w:cs="Tahoma"/>
          <w:b/>
          <w:bCs/>
          <w:sz w:val="18"/>
          <w:szCs w:val="18"/>
        </w:rPr>
        <w:t xml:space="preserve">Gözcü İHA TOGAN </w:t>
      </w:r>
    </w:p>
    <w:p w14:paraId="68F8EB95" w14:textId="144AD224" w:rsidR="0049706E" w:rsidRPr="006803F6" w:rsidRDefault="0049706E" w:rsidP="0049706E">
      <w:pPr>
        <w:pStyle w:val="selectable-text"/>
        <w:spacing w:before="280" w:after="280"/>
        <w:rPr>
          <w:rStyle w:val="selectable-text1"/>
          <w:rFonts w:ascii="Tahoma" w:hAnsi="Tahoma" w:cs="Tahoma"/>
          <w:sz w:val="18"/>
          <w:szCs w:val="18"/>
        </w:rPr>
      </w:pPr>
      <w:r w:rsidRPr="006803F6">
        <w:rPr>
          <w:rStyle w:val="selectable-text1"/>
          <w:rFonts w:ascii="Tahoma" w:hAnsi="Tahoma" w:cs="Tahoma"/>
          <w:sz w:val="18"/>
          <w:szCs w:val="18"/>
        </w:rPr>
        <w:t xml:space="preserve">Taktik seviye keşif, gözetleme ve istihbarat görevlerinde kullanmak üzere </w:t>
      </w:r>
      <w:r w:rsidR="00C5373E" w:rsidRPr="006803F6">
        <w:rPr>
          <w:rStyle w:val="selectable-text1"/>
          <w:rFonts w:ascii="Tahoma" w:hAnsi="Tahoma" w:cs="Tahoma"/>
          <w:sz w:val="18"/>
          <w:szCs w:val="18"/>
        </w:rPr>
        <w:t>tasarlanan TOGAN İHA</w:t>
      </w:r>
      <w:r w:rsidRPr="006803F6">
        <w:rPr>
          <w:rStyle w:val="selectable-text1"/>
          <w:rFonts w:ascii="Tahoma" w:hAnsi="Tahoma" w:cs="Tahoma"/>
          <w:sz w:val="18"/>
          <w:szCs w:val="18"/>
        </w:rPr>
        <w:t xml:space="preserve">, özgün uçuş kontrol sistemi ve görev planlama </w:t>
      </w:r>
      <w:r w:rsidR="006803F6">
        <w:rPr>
          <w:rStyle w:val="selectable-text1"/>
          <w:rFonts w:ascii="Tahoma" w:hAnsi="Tahoma" w:cs="Tahoma"/>
          <w:sz w:val="18"/>
          <w:szCs w:val="18"/>
        </w:rPr>
        <w:t>yazılımı</w:t>
      </w:r>
      <w:r w:rsidR="006803F6" w:rsidRPr="006803F6">
        <w:rPr>
          <w:rStyle w:val="selectable-text1"/>
          <w:rFonts w:ascii="Tahoma" w:hAnsi="Tahoma" w:cs="Tahoma"/>
          <w:sz w:val="18"/>
          <w:szCs w:val="18"/>
        </w:rPr>
        <w:t xml:space="preserve"> </w:t>
      </w:r>
      <w:r w:rsidR="00C5373E" w:rsidRPr="006803F6">
        <w:rPr>
          <w:rStyle w:val="selectable-text1"/>
          <w:rFonts w:ascii="Tahoma" w:hAnsi="Tahoma" w:cs="Tahoma"/>
          <w:sz w:val="18"/>
          <w:szCs w:val="18"/>
        </w:rPr>
        <w:t>ile otonom olarak görev yapabiliyor. T</w:t>
      </w:r>
      <w:r w:rsidRPr="006803F6">
        <w:rPr>
          <w:rStyle w:val="selectable-text1"/>
          <w:rFonts w:ascii="Tahoma" w:hAnsi="Tahoma" w:cs="Tahoma"/>
          <w:sz w:val="18"/>
          <w:szCs w:val="18"/>
        </w:rPr>
        <w:t xml:space="preserve">ek er tarafından taşınabilen ve </w:t>
      </w:r>
      <w:r w:rsidRPr="006803F6">
        <w:rPr>
          <w:rStyle w:val="selectable-text1"/>
          <w:rFonts w:ascii="Tahoma" w:hAnsi="Tahoma" w:cs="Tahoma"/>
          <w:sz w:val="18"/>
          <w:szCs w:val="18"/>
        </w:rPr>
        <w:lastRenderedPageBreak/>
        <w:t xml:space="preserve">kullanılabilen </w:t>
      </w:r>
      <w:r w:rsidR="00C5373E" w:rsidRPr="006803F6">
        <w:rPr>
          <w:rStyle w:val="selectable-text1"/>
          <w:rFonts w:ascii="Tahoma" w:hAnsi="Tahoma" w:cs="Tahoma"/>
          <w:sz w:val="18"/>
          <w:szCs w:val="18"/>
        </w:rPr>
        <w:t xml:space="preserve">TOGAN, 10 kilometre menzile, 45 dakikadan fazla havada kalma süresine sahip. TOGAN, ileri seviye </w:t>
      </w:r>
      <w:r w:rsidR="006803F6">
        <w:rPr>
          <w:rStyle w:val="selectable-text1"/>
          <w:rFonts w:ascii="Tahoma" w:hAnsi="Tahoma" w:cs="Tahoma"/>
          <w:sz w:val="18"/>
          <w:szCs w:val="18"/>
        </w:rPr>
        <w:t>elektro-optik</w:t>
      </w:r>
      <w:r w:rsidR="00C5373E" w:rsidRPr="006803F6">
        <w:rPr>
          <w:rStyle w:val="selectable-text1"/>
          <w:rFonts w:ascii="Tahoma" w:hAnsi="Tahoma" w:cs="Tahoma"/>
          <w:sz w:val="18"/>
          <w:szCs w:val="18"/>
        </w:rPr>
        <w:t xml:space="preserve"> ve kızılötesi kamera vasıtasıyla </w:t>
      </w:r>
      <w:r w:rsidR="00360BE2" w:rsidRPr="006803F6">
        <w:rPr>
          <w:rStyle w:val="selectable-text1"/>
          <w:rFonts w:ascii="Tahoma" w:hAnsi="Tahoma" w:cs="Tahoma"/>
          <w:sz w:val="18"/>
          <w:szCs w:val="18"/>
        </w:rPr>
        <w:t>40</w:t>
      </w:r>
      <w:r w:rsidR="00C5373E" w:rsidRPr="006803F6">
        <w:rPr>
          <w:rStyle w:val="selectable-text1"/>
          <w:rFonts w:ascii="Tahoma" w:hAnsi="Tahoma" w:cs="Tahoma"/>
          <w:sz w:val="18"/>
          <w:szCs w:val="18"/>
        </w:rPr>
        <w:t xml:space="preserve">x’e kadar yakınlaştırma ile sabit ve hareketli hedeflerin takibini otonom yapabiliyor. </w:t>
      </w:r>
      <w:r w:rsidRPr="006803F6">
        <w:rPr>
          <w:rStyle w:val="selectable-text1"/>
          <w:rFonts w:ascii="Tahoma" w:hAnsi="Tahoma" w:cs="Tahoma"/>
          <w:sz w:val="18"/>
          <w:szCs w:val="18"/>
        </w:rPr>
        <w:t xml:space="preserve">2022 yılında Türk Silahlı Kuvvetleri’ne teslim edilen TOGAN, 2024 yılında iki Afrika ülkesine ihraç </w:t>
      </w:r>
      <w:r w:rsidR="00C5373E" w:rsidRPr="006803F6">
        <w:rPr>
          <w:rStyle w:val="selectable-text1"/>
          <w:rFonts w:ascii="Tahoma" w:hAnsi="Tahoma" w:cs="Tahoma"/>
          <w:sz w:val="18"/>
          <w:szCs w:val="18"/>
        </w:rPr>
        <w:t>edildi</w:t>
      </w:r>
      <w:r w:rsidRPr="006803F6">
        <w:rPr>
          <w:rStyle w:val="selectable-text1"/>
          <w:rFonts w:ascii="Tahoma" w:hAnsi="Tahoma" w:cs="Tahoma"/>
          <w:sz w:val="18"/>
          <w:szCs w:val="18"/>
        </w:rPr>
        <w:t xml:space="preserve">. STM, uydu sistemi devre dışı kaldığında İHA’ların görev yapabilmesini sağlayan KERKES teknolojisini de, milli gözcü İHA TOGAN’a entegre ederek, Türk Silahlı Kuvvetleri’ne teslim </w:t>
      </w:r>
      <w:r w:rsidR="00C5373E" w:rsidRPr="006803F6">
        <w:rPr>
          <w:rStyle w:val="selectable-text1"/>
          <w:rFonts w:ascii="Tahoma" w:hAnsi="Tahoma" w:cs="Tahoma"/>
          <w:sz w:val="18"/>
          <w:szCs w:val="18"/>
        </w:rPr>
        <w:t>etti</w:t>
      </w:r>
      <w:r w:rsidRPr="006803F6">
        <w:rPr>
          <w:rStyle w:val="selectable-text1"/>
          <w:rFonts w:ascii="Tahoma" w:hAnsi="Tahoma" w:cs="Tahoma"/>
          <w:sz w:val="18"/>
          <w:szCs w:val="18"/>
        </w:rPr>
        <w:t>.</w:t>
      </w:r>
    </w:p>
    <w:p w14:paraId="06448687" w14:textId="3072A8FE" w:rsidR="0049706E" w:rsidRPr="006803F6" w:rsidRDefault="0049706E" w:rsidP="0049706E">
      <w:pPr>
        <w:pStyle w:val="selectable-text"/>
        <w:spacing w:before="280" w:after="280"/>
        <w:rPr>
          <w:rStyle w:val="selectable-text1"/>
          <w:rFonts w:ascii="Tahoma" w:hAnsi="Tahoma" w:cs="Tahoma"/>
          <w:b/>
          <w:bCs/>
          <w:sz w:val="18"/>
          <w:szCs w:val="18"/>
        </w:rPr>
      </w:pPr>
      <w:r w:rsidRPr="006803F6">
        <w:rPr>
          <w:rStyle w:val="selectable-text1"/>
          <w:rFonts w:ascii="Tahoma" w:hAnsi="Tahoma" w:cs="Tahoma"/>
          <w:b/>
          <w:bCs/>
          <w:sz w:val="18"/>
          <w:szCs w:val="18"/>
        </w:rPr>
        <w:t>NEST – Akıllı Yuva Sisteminin Teknik Özellikleri</w:t>
      </w:r>
    </w:p>
    <w:p w14:paraId="0DE9A571" w14:textId="231F6CE0" w:rsidR="0049706E" w:rsidRPr="006803F6" w:rsidRDefault="0049706E" w:rsidP="0049706E">
      <w:pPr>
        <w:pStyle w:val="selectable-text"/>
        <w:numPr>
          <w:ilvl w:val="0"/>
          <w:numId w:val="4"/>
        </w:numPr>
        <w:spacing w:before="280" w:after="280"/>
        <w:jc w:val="both"/>
        <w:rPr>
          <w:rStyle w:val="selectable-text1"/>
          <w:rFonts w:ascii="Tahoma" w:hAnsi="Tahoma" w:cs="Tahoma"/>
          <w:sz w:val="18"/>
          <w:szCs w:val="18"/>
        </w:rPr>
      </w:pPr>
      <w:r w:rsidRPr="006803F6">
        <w:rPr>
          <w:rStyle w:val="selectable-text1"/>
          <w:rFonts w:ascii="Tahoma" w:hAnsi="Tahoma" w:cs="Tahoma"/>
          <w:sz w:val="18"/>
          <w:szCs w:val="18"/>
        </w:rPr>
        <w:t>Nest Toplam Ağırlık: 4</w:t>
      </w:r>
      <w:r w:rsidR="00360BE2" w:rsidRPr="006803F6">
        <w:rPr>
          <w:rStyle w:val="selectable-text1"/>
          <w:rFonts w:ascii="Tahoma" w:hAnsi="Tahoma" w:cs="Tahoma"/>
          <w:sz w:val="18"/>
          <w:szCs w:val="18"/>
        </w:rPr>
        <w:t>50 k</w:t>
      </w:r>
      <w:r w:rsidRPr="006803F6">
        <w:rPr>
          <w:rStyle w:val="selectable-text1"/>
          <w:rFonts w:ascii="Tahoma" w:hAnsi="Tahoma" w:cs="Tahoma"/>
          <w:sz w:val="18"/>
          <w:szCs w:val="18"/>
        </w:rPr>
        <w:t xml:space="preserve">g </w:t>
      </w:r>
    </w:p>
    <w:p w14:paraId="5F7DE973" w14:textId="3109660B" w:rsidR="0049706E" w:rsidRPr="006803F6" w:rsidRDefault="0049706E" w:rsidP="0049706E">
      <w:pPr>
        <w:pStyle w:val="selectable-text"/>
        <w:numPr>
          <w:ilvl w:val="0"/>
          <w:numId w:val="4"/>
        </w:numPr>
        <w:spacing w:before="280" w:after="280"/>
        <w:jc w:val="both"/>
        <w:rPr>
          <w:rStyle w:val="selectable-text1"/>
          <w:rFonts w:ascii="Tahoma" w:hAnsi="Tahoma" w:cs="Tahoma"/>
          <w:sz w:val="18"/>
          <w:szCs w:val="18"/>
        </w:rPr>
      </w:pPr>
      <w:r w:rsidRPr="006803F6">
        <w:rPr>
          <w:rStyle w:val="selectable-text1"/>
          <w:rFonts w:ascii="Tahoma" w:hAnsi="Tahoma" w:cs="Tahoma"/>
          <w:sz w:val="18"/>
          <w:szCs w:val="18"/>
        </w:rPr>
        <w:t xml:space="preserve">Barındırdığı IHA: 1 adet </w:t>
      </w:r>
    </w:p>
    <w:p w14:paraId="7C71BFEF" w14:textId="0C6A7741" w:rsidR="0049706E" w:rsidRPr="006803F6" w:rsidRDefault="0049706E" w:rsidP="0049706E">
      <w:pPr>
        <w:pStyle w:val="selectable-text"/>
        <w:numPr>
          <w:ilvl w:val="0"/>
          <w:numId w:val="4"/>
        </w:numPr>
        <w:spacing w:before="280" w:after="280"/>
        <w:jc w:val="both"/>
        <w:rPr>
          <w:rStyle w:val="selectable-text1"/>
          <w:rFonts w:ascii="Tahoma" w:hAnsi="Tahoma" w:cs="Tahoma"/>
          <w:sz w:val="18"/>
          <w:szCs w:val="18"/>
        </w:rPr>
      </w:pPr>
      <w:r w:rsidRPr="006803F6">
        <w:rPr>
          <w:rStyle w:val="selectable-text1"/>
          <w:rFonts w:ascii="Tahoma" w:hAnsi="Tahoma" w:cs="Tahoma"/>
          <w:sz w:val="18"/>
          <w:szCs w:val="18"/>
        </w:rPr>
        <w:t>Şarj Süresi: 35 dk</w:t>
      </w:r>
    </w:p>
    <w:p w14:paraId="13D77666" w14:textId="082F02E1" w:rsidR="0049706E" w:rsidRPr="006803F6" w:rsidRDefault="0049706E" w:rsidP="0049706E">
      <w:pPr>
        <w:pStyle w:val="selectable-text"/>
        <w:numPr>
          <w:ilvl w:val="0"/>
          <w:numId w:val="4"/>
        </w:numPr>
        <w:spacing w:before="280" w:after="280"/>
        <w:jc w:val="both"/>
        <w:rPr>
          <w:rStyle w:val="selectable-text1"/>
          <w:rFonts w:ascii="Tahoma" w:hAnsi="Tahoma" w:cs="Tahoma"/>
          <w:sz w:val="18"/>
          <w:szCs w:val="18"/>
        </w:rPr>
      </w:pPr>
      <w:r w:rsidRPr="006803F6">
        <w:rPr>
          <w:rStyle w:val="selectable-text1"/>
          <w:rFonts w:ascii="Tahoma" w:hAnsi="Tahoma" w:cs="Tahoma"/>
          <w:sz w:val="18"/>
          <w:szCs w:val="18"/>
        </w:rPr>
        <w:t>Sensör Seti: Rüzgar Hızı, Yağış, Ortam Sıcaklığı ve Nem, Kabin-İçi Sıcaklığı</w:t>
      </w:r>
      <w:r w:rsidR="00360BE2" w:rsidRPr="006803F6">
        <w:rPr>
          <w:rStyle w:val="selectable-text1"/>
          <w:rFonts w:ascii="Tahoma" w:hAnsi="Tahoma" w:cs="Tahoma"/>
          <w:sz w:val="18"/>
          <w:szCs w:val="18"/>
        </w:rPr>
        <w:t>, Dış Ortam Kamerası</w:t>
      </w:r>
    </w:p>
    <w:p w14:paraId="7A375853" w14:textId="06365AFE" w:rsidR="00FA56A8" w:rsidRDefault="00FA56A8">
      <w:pPr>
        <w:pStyle w:val="selectable-text"/>
        <w:spacing w:before="280" w:after="280"/>
        <w:jc w:val="both"/>
        <w:rPr>
          <w:rStyle w:val="selectable-text1"/>
          <w:rFonts w:ascii="Tahoma" w:hAnsi="Tahoma" w:cs="Tahoma"/>
          <w:b/>
          <w:bCs/>
          <w:sz w:val="18"/>
          <w:szCs w:val="18"/>
        </w:rPr>
      </w:pPr>
      <w:bookmarkStart w:id="1" w:name="_Hlk228829084"/>
      <w:r w:rsidRPr="00FA56A8">
        <w:rPr>
          <w:rStyle w:val="selectable-text1"/>
          <w:rFonts w:ascii="Tahoma" w:hAnsi="Tahoma" w:cs="Tahoma"/>
          <w:b/>
          <w:bCs/>
          <w:color w:val="FF0000"/>
          <w:sz w:val="18"/>
          <w:szCs w:val="18"/>
        </w:rPr>
        <w:t xml:space="preserve">STM TOGAN-NEST Video: </w:t>
      </w:r>
      <w:hyperlink r:id="rId7" w:history="1">
        <w:r w:rsidRPr="004F0198">
          <w:rPr>
            <w:rStyle w:val="Kpr"/>
            <w:rFonts w:ascii="Tahoma" w:hAnsi="Tahoma" w:cs="Tahoma"/>
            <w:b/>
            <w:bCs/>
            <w:sz w:val="18"/>
            <w:szCs w:val="18"/>
          </w:rPr>
          <w:t>https://we.tl/t-YZ2H8R5eNfYe35v2</w:t>
        </w:r>
      </w:hyperlink>
    </w:p>
    <w:bookmarkEnd w:id="1"/>
    <w:p w14:paraId="47E5D999" w14:textId="384470AC" w:rsidR="00787231" w:rsidRPr="006803F6" w:rsidRDefault="00DC7344">
      <w:pPr>
        <w:pStyle w:val="selectable-text"/>
        <w:spacing w:before="280" w:after="280"/>
        <w:jc w:val="both"/>
        <w:rPr>
          <w:rStyle w:val="selectable-text1"/>
          <w:rFonts w:ascii="Tahoma" w:hAnsi="Tahoma" w:cs="Tahoma"/>
          <w:b/>
          <w:bCs/>
          <w:color w:val="000000" w:themeColor="text1"/>
          <w:sz w:val="18"/>
          <w:szCs w:val="18"/>
        </w:rPr>
      </w:pPr>
      <w:r w:rsidRPr="006803F6">
        <w:rPr>
          <w:rStyle w:val="selectable-text1"/>
          <w:rFonts w:ascii="Tahoma" w:hAnsi="Tahoma" w:cs="Tahoma"/>
          <w:b/>
          <w:bCs/>
          <w:sz w:val="18"/>
          <w:szCs w:val="18"/>
        </w:rPr>
        <w:t>STM Hakkında</w:t>
      </w:r>
    </w:p>
    <w:p w14:paraId="7E23AF3C" w14:textId="17BFAF23" w:rsidR="00F8175A" w:rsidRPr="00AC0ED5" w:rsidRDefault="00F8175A" w:rsidP="00F8175A">
      <w:pPr>
        <w:jc w:val="both"/>
        <w:rPr>
          <w:rFonts w:ascii="Tahoma" w:hAnsi="Tahoma" w:cs="Tahoma"/>
          <w:b/>
          <w:sz w:val="18"/>
          <w:szCs w:val="18"/>
        </w:rPr>
      </w:pPr>
      <w:r w:rsidRPr="00AC0ED5">
        <w:rPr>
          <w:rFonts w:ascii="Tahoma" w:hAnsi="Tahoma" w:cs="Tahoma"/>
          <w:sz w:val="18"/>
          <w:szCs w:val="18"/>
        </w:rPr>
        <w:t>STM 35 yılı aşkın tecrübesiyle; askeri deniz platformları, otonom sistemler, komuta kontrol ve siber güvenlik alanlarında ileri teknoloji çözümleri geliştiren lider bir mühendislik ve teknoloji şirketidir. Güçlü mühendislik kabiliyeti ve inovasyon odaklı yaklaşımıyla, ulusal ve küresel güvenlik ihtiyaçlara yönelik yüksek etkili teknolojiler sunar.</w:t>
      </w:r>
    </w:p>
    <w:p w14:paraId="2948665F" w14:textId="3A069A97" w:rsidR="00787231" w:rsidRPr="006803F6" w:rsidRDefault="00787231" w:rsidP="002F24A8">
      <w:pPr>
        <w:pStyle w:val="selectable-text"/>
        <w:spacing w:before="280" w:after="280"/>
        <w:jc w:val="both"/>
        <w:rPr>
          <w:rFonts w:ascii="Tahoma" w:hAnsi="Tahoma" w:cs="Tahoma"/>
          <w:b/>
          <w:bCs/>
          <w:color w:val="000000" w:themeColor="text1"/>
          <w:sz w:val="18"/>
          <w:szCs w:val="18"/>
        </w:rPr>
      </w:pPr>
    </w:p>
    <w:sectPr w:rsidR="00787231" w:rsidRPr="006803F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B4DF7" w14:textId="77777777" w:rsidR="006C4923" w:rsidRDefault="006C4923">
      <w:pPr>
        <w:spacing w:after="0" w:line="240" w:lineRule="auto"/>
      </w:pPr>
      <w:r>
        <w:separator/>
      </w:r>
    </w:p>
  </w:endnote>
  <w:endnote w:type="continuationSeparator" w:id="0">
    <w:p w14:paraId="7936FDA4" w14:textId="77777777" w:rsidR="006C4923" w:rsidRDefault="006C4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5F01A" w14:textId="77777777" w:rsidR="008423B4" w:rsidRDefault="008423B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74349" w14:textId="77777777" w:rsidR="008423B4" w:rsidRDefault="008423B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E9AEF" w14:textId="77777777" w:rsidR="008423B4" w:rsidRDefault="008423B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26CFF" w14:textId="77777777" w:rsidR="006C4923" w:rsidRDefault="006C4923">
      <w:pPr>
        <w:spacing w:after="0" w:line="240" w:lineRule="auto"/>
      </w:pPr>
      <w:r>
        <w:separator/>
      </w:r>
    </w:p>
  </w:footnote>
  <w:footnote w:type="continuationSeparator" w:id="0">
    <w:p w14:paraId="272BDC46" w14:textId="77777777" w:rsidR="006C4923" w:rsidRDefault="006C4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8C9A9" w14:textId="77777777" w:rsidR="008423B4" w:rsidRDefault="008423B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D5757" w14:textId="77777777" w:rsidR="00787231" w:rsidRDefault="00787231">
    <w:pPr>
      <w:pStyle w:val="stBilgi"/>
    </w:pPr>
  </w:p>
  <w:p w14:paraId="610C590E" w14:textId="77777777" w:rsidR="00787231" w:rsidRDefault="00DC7344">
    <w:pPr>
      <w:pStyle w:val="stBilgi"/>
    </w:pPr>
    <w:r>
      <w:rPr>
        <w:noProof/>
      </w:rPr>
      <w:drawing>
        <wp:inline distT="0" distB="0" distL="0" distR="0" wp14:anchorId="26F0523B" wp14:editId="6C8F744D">
          <wp:extent cx="1031875" cy="412750"/>
          <wp:effectExtent l="0" t="0" r="0" b="0"/>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eArt object"/>
                  <pic:cNvPicPr>
                    <a:picLocks noChangeAspect="1" noChangeArrowheads="1"/>
                  </pic:cNvPicPr>
                </pic:nvPicPr>
                <pic:blipFill>
                  <a:blip r:embed="rId1"/>
                  <a:stretch>
                    <a:fillRect/>
                  </a:stretch>
                </pic:blipFill>
                <pic:spPr bwMode="auto">
                  <a:xfrm>
                    <a:off x="0" y="0"/>
                    <a:ext cx="1031875" cy="4127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7C9EC" w14:textId="77777777" w:rsidR="008423B4" w:rsidRDefault="008423B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1117D"/>
    <w:multiLevelType w:val="multilevel"/>
    <w:tmpl w:val="2D207E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6D03AB1"/>
    <w:multiLevelType w:val="hybridMultilevel"/>
    <w:tmpl w:val="0F464F60"/>
    <w:lvl w:ilvl="0" w:tplc="81C8344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83601A6"/>
    <w:multiLevelType w:val="multilevel"/>
    <w:tmpl w:val="DD4082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B6C6924"/>
    <w:multiLevelType w:val="hybridMultilevel"/>
    <w:tmpl w:val="97FE65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231"/>
    <w:rsid w:val="00003B2B"/>
    <w:rsid w:val="000316F5"/>
    <w:rsid w:val="00043AD8"/>
    <w:rsid w:val="0005295E"/>
    <w:rsid w:val="000750EF"/>
    <w:rsid w:val="000D6235"/>
    <w:rsid w:val="000F768B"/>
    <w:rsid w:val="00140FFD"/>
    <w:rsid w:val="00143BB8"/>
    <w:rsid w:val="001876A8"/>
    <w:rsid w:val="001F2983"/>
    <w:rsid w:val="001F3715"/>
    <w:rsid w:val="00243B32"/>
    <w:rsid w:val="0027365E"/>
    <w:rsid w:val="00280DAD"/>
    <w:rsid w:val="002847EC"/>
    <w:rsid w:val="002F24A8"/>
    <w:rsid w:val="00321102"/>
    <w:rsid w:val="003450D4"/>
    <w:rsid w:val="00347D58"/>
    <w:rsid w:val="00360BE2"/>
    <w:rsid w:val="003F6A66"/>
    <w:rsid w:val="00422013"/>
    <w:rsid w:val="004434F4"/>
    <w:rsid w:val="0046074D"/>
    <w:rsid w:val="0049706E"/>
    <w:rsid w:val="004D3331"/>
    <w:rsid w:val="004F4440"/>
    <w:rsid w:val="004F56A9"/>
    <w:rsid w:val="00531EFD"/>
    <w:rsid w:val="005C6C96"/>
    <w:rsid w:val="005D7894"/>
    <w:rsid w:val="00625F34"/>
    <w:rsid w:val="006444DD"/>
    <w:rsid w:val="006803F6"/>
    <w:rsid w:val="006C33F3"/>
    <w:rsid w:val="006C4923"/>
    <w:rsid w:val="006E7956"/>
    <w:rsid w:val="00700C94"/>
    <w:rsid w:val="00723881"/>
    <w:rsid w:val="00787231"/>
    <w:rsid w:val="0079705F"/>
    <w:rsid w:val="007B64D2"/>
    <w:rsid w:val="007D57AB"/>
    <w:rsid w:val="007F406D"/>
    <w:rsid w:val="007F779C"/>
    <w:rsid w:val="00810F48"/>
    <w:rsid w:val="008423B4"/>
    <w:rsid w:val="008B2934"/>
    <w:rsid w:val="0094437C"/>
    <w:rsid w:val="00985C66"/>
    <w:rsid w:val="009A12E0"/>
    <w:rsid w:val="009A159B"/>
    <w:rsid w:val="009F1601"/>
    <w:rsid w:val="00A25D42"/>
    <w:rsid w:val="00A37960"/>
    <w:rsid w:val="00A75DB4"/>
    <w:rsid w:val="00A809FC"/>
    <w:rsid w:val="00A92394"/>
    <w:rsid w:val="00AB15B4"/>
    <w:rsid w:val="00AD3A7F"/>
    <w:rsid w:val="00AD7C63"/>
    <w:rsid w:val="00AE5782"/>
    <w:rsid w:val="00BB0A5E"/>
    <w:rsid w:val="00BB180C"/>
    <w:rsid w:val="00BB540B"/>
    <w:rsid w:val="00BB6FD2"/>
    <w:rsid w:val="00BD665E"/>
    <w:rsid w:val="00BE687B"/>
    <w:rsid w:val="00C27672"/>
    <w:rsid w:val="00C4475B"/>
    <w:rsid w:val="00C5373E"/>
    <w:rsid w:val="00D0444E"/>
    <w:rsid w:val="00D44D7E"/>
    <w:rsid w:val="00DA374C"/>
    <w:rsid w:val="00DA7974"/>
    <w:rsid w:val="00DC3937"/>
    <w:rsid w:val="00DC7344"/>
    <w:rsid w:val="00E2221A"/>
    <w:rsid w:val="00E743C4"/>
    <w:rsid w:val="00EC021B"/>
    <w:rsid w:val="00EF2177"/>
    <w:rsid w:val="00F65B9D"/>
    <w:rsid w:val="00F8175A"/>
    <w:rsid w:val="00FA0063"/>
    <w:rsid w:val="00FA56A8"/>
    <w:rsid w:val="00FC43E3"/>
    <w:rsid w:val="00FF02C8"/>
    <w:rsid w:val="00FF43ED"/>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48D14"/>
  <w15:docId w15:val="{B99B6755-83CE-4D5E-B2AE-1B0F28376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637"/>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electable-text1">
    <w:name w:val="selectable-text1"/>
    <w:basedOn w:val="VarsaylanParagrafYazTipi"/>
    <w:qFormat/>
    <w:rsid w:val="00B45637"/>
  </w:style>
  <w:style w:type="character" w:styleId="Gl">
    <w:name w:val="Strong"/>
    <w:basedOn w:val="VarsaylanParagrafYazTipi"/>
    <w:uiPriority w:val="22"/>
    <w:qFormat/>
    <w:rsid w:val="00B45637"/>
    <w:rPr>
      <w:b/>
      <w:bCs/>
    </w:rPr>
  </w:style>
  <w:style w:type="character" w:customStyle="1" w:styleId="YokA">
    <w:name w:val="Yok A"/>
    <w:qFormat/>
    <w:rsid w:val="00B45637"/>
  </w:style>
  <w:style w:type="character" w:customStyle="1" w:styleId="stBilgiChar">
    <w:name w:val="Üst Bilgi Char"/>
    <w:basedOn w:val="VarsaylanParagrafYazTipi"/>
    <w:link w:val="stBilgi"/>
    <w:uiPriority w:val="99"/>
    <w:qFormat/>
    <w:rsid w:val="00B45637"/>
  </w:style>
  <w:style w:type="character" w:customStyle="1" w:styleId="AltBilgiChar">
    <w:name w:val="Alt Bilgi Char"/>
    <w:basedOn w:val="VarsaylanParagrafYazTipi"/>
    <w:link w:val="AltBilgi"/>
    <w:uiPriority w:val="99"/>
    <w:qFormat/>
    <w:rsid w:val="00B45637"/>
  </w:style>
  <w:style w:type="paragraph" w:customStyle="1" w:styleId="Heading">
    <w:name w:val="Heading"/>
    <w:basedOn w:val="Normal"/>
    <w:next w:val="GvdeMetni"/>
    <w:qFormat/>
    <w:pPr>
      <w:keepNext/>
      <w:spacing w:before="240" w:after="120"/>
    </w:pPr>
    <w:rPr>
      <w:rFonts w:ascii="Liberation Sans" w:eastAsia="Noto Sans CJK SC" w:hAnsi="Liberation Sans" w:cs="Lohit Devanagari"/>
      <w:sz w:val="28"/>
      <w:szCs w:val="28"/>
    </w:rPr>
  </w:style>
  <w:style w:type="paragraph" w:styleId="GvdeMetni">
    <w:name w:val="Body Text"/>
    <w:basedOn w:val="Normal"/>
    <w:pPr>
      <w:spacing w:after="140" w:line="276" w:lineRule="auto"/>
    </w:pPr>
  </w:style>
  <w:style w:type="paragraph" w:styleId="Liste">
    <w:name w:val="List"/>
    <w:basedOn w:val="GvdeMetni"/>
    <w:rPr>
      <w:rFonts w:cs="Lohit Devanagari"/>
    </w:rPr>
  </w:style>
  <w:style w:type="paragraph" w:styleId="ResimYazs">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selectable-text">
    <w:name w:val="selectable-text"/>
    <w:basedOn w:val="Normal"/>
    <w:qFormat/>
    <w:rsid w:val="00B45637"/>
    <w:pPr>
      <w:spacing w:beforeAutospacing="1" w:afterAutospacing="1" w:line="240" w:lineRule="auto"/>
    </w:pPr>
    <w:rPr>
      <w:rFonts w:ascii="Times New Roman" w:eastAsia="Times New Roman" w:hAnsi="Times New Roman" w:cs="Times New Roman"/>
      <w:sz w:val="24"/>
      <w:szCs w:val="24"/>
      <w:lang w:eastAsia="tr-TR"/>
    </w:rPr>
  </w:style>
  <w:style w:type="paragraph" w:styleId="NormalWeb">
    <w:name w:val="Normal (Web)"/>
    <w:uiPriority w:val="99"/>
    <w:qFormat/>
    <w:rsid w:val="00B45637"/>
    <w:pPr>
      <w:spacing w:after="150"/>
    </w:pPr>
    <w:rPr>
      <w:rFonts w:ascii="Times New Roman" w:eastAsia="Arial Unicode MS" w:hAnsi="Times New Roman" w:cs="Arial Unicode MS"/>
      <w:color w:val="000000"/>
      <w:sz w:val="24"/>
      <w:szCs w:val="24"/>
      <w:u w:color="000000"/>
      <w:lang w:val="en-GB" w:eastAsia="tr-TR"/>
    </w:rPr>
  </w:style>
  <w:style w:type="paragraph" w:customStyle="1" w:styleId="HeaderandFooter">
    <w:name w:val="Header and Footer"/>
    <w:basedOn w:val="Normal"/>
    <w:qFormat/>
  </w:style>
  <w:style w:type="paragraph" w:styleId="stBilgi">
    <w:name w:val="header"/>
    <w:basedOn w:val="Normal"/>
    <w:link w:val="stBilgiChar"/>
    <w:uiPriority w:val="99"/>
    <w:unhideWhenUsed/>
    <w:rsid w:val="00B45637"/>
    <w:pPr>
      <w:tabs>
        <w:tab w:val="center" w:pos="4536"/>
        <w:tab w:val="right" w:pos="9072"/>
      </w:tabs>
      <w:spacing w:after="0" w:line="240" w:lineRule="auto"/>
    </w:pPr>
  </w:style>
  <w:style w:type="paragraph" w:styleId="AltBilgi">
    <w:name w:val="footer"/>
    <w:basedOn w:val="Normal"/>
    <w:link w:val="AltBilgiChar"/>
    <w:uiPriority w:val="99"/>
    <w:unhideWhenUsed/>
    <w:rsid w:val="00B45637"/>
    <w:pPr>
      <w:tabs>
        <w:tab w:val="center" w:pos="4536"/>
        <w:tab w:val="right" w:pos="9072"/>
      </w:tabs>
      <w:spacing w:after="0" w:line="240" w:lineRule="auto"/>
    </w:pPr>
  </w:style>
  <w:style w:type="paragraph" w:styleId="ListeParagraf">
    <w:name w:val="List Paragraph"/>
    <w:basedOn w:val="Normal"/>
    <w:uiPriority w:val="34"/>
    <w:qFormat/>
    <w:rsid w:val="00C41BDE"/>
    <w:pPr>
      <w:ind w:left="720"/>
      <w:contextualSpacing/>
    </w:pPr>
  </w:style>
  <w:style w:type="character" w:styleId="Kpr">
    <w:name w:val="Hyperlink"/>
    <w:basedOn w:val="VarsaylanParagrafYazTipi"/>
    <w:uiPriority w:val="99"/>
    <w:unhideWhenUsed/>
    <w:rsid w:val="00FC43E3"/>
    <w:rPr>
      <w:color w:val="0563C1" w:themeColor="hyperlink"/>
      <w:u w:val="single"/>
    </w:rPr>
  </w:style>
  <w:style w:type="character" w:styleId="zmlenmeyenBahsetme">
    <w:name w:val="Unresolved Mention"/>
    <w:basedOn w:val="VarsaylanParagrafYazTipi"/>
    <w:uiPriority w:val="99"/>
    <w:semiHidden/>
    <w:unhideWhenUsed/>
    <w:rsid w:val="00FC43E3"/>
    <w:rPr>
      <w:color w:val="605E5C"/>
      <w:shd w:val="clear" w:color="auto" w:fill="E1DFDD"/>
    </w:rPr>
  </w:style>
  <w:style w:type="character" w:styleId="AklamaBavurusu">
    <w:name w:val="annotation reference"/>
    <w:basedOn w:val="VarsaylanParagrafYazTipi"/>
    <w:uiPriority w:val="99"/>
    <w:semiHidden/>
    <w:unhideWhenUsed/>
    <w:rsid w:val="0046074D"/>
    <w:rPr>
      <w:sz w:val="16"/>
      <w:szCs w:val="16"/>
    </w:rPr>
  </w:style>
  <w:style w:type="paragraph" w:styleId="AklamaMetni">
    <w:name w:val="annotation text"/>
    <w:basedOn w:val="Normal"/>
    <w:link w:val="AklamaMetniChar"/>
    <w:uiPriority w:val="99"/>
    <w:semiHidden/>
    <w:unhideWhenUsed/>
    <w:rsid w:val="0046074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6074D"/>
    <w:rPr>
      <w:sz w:val="20"/>
      <w:szCs w:val="20"/>
    </w:rPr>
  </w:style>
  <w:style w:type="paragraph" w:styleId="AklamaKonusu">
    <w:name w:val="annotation subject"/>
    <w:basedOn w:val="AklamaMetni"/>
    <w:next w:val="AklamaMetni"/>
    <w:link w:val="AklamaKonusuChar"/>
    <w:uiPriority w:val="99"/>
    <w:semiHidden/>
    <w:unhideWhenUsed/>
    <w:rsid w:val="0046074D"/>
    <w:rPr>
      <w:b/>
      <w:bCs/>
    </w:rPr>
  </w:style>
  <w:style w:type="character" w:customStyle="1" w:styleId="AklamaKonusuChar">
    <w:name w:val="Açıklama Konusu Char"/>
    <w:basedOn w:val="AklamaMetniChar"/>
    <w:link w:val="AklamaKonusu"/>
    <w:uiPriority w:val="99"/>
    <w:semiHidden/>
    <w:rsid w:val="004607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055481">
      <w:bodyDiv w:val="1"/>
      <w:marLeft w:val="0"/>
      <w:marRight w:val="0"/>
      <w:marTop w:val="0"/>
      <w:marBottom w:val="0"/>
      <w:divBdr>
        <w:top w:val="none" w:sz="0" w:space="0" w:color="auto"/>
        <w:left w:val="none" w:sz="0" w:space="0" w:color="auto"/>
        <w:bottom w:val="none" w:sz="0" w:space="0" w:color="auto"/>
        <w:right w:val="none" w:sz="0" w:space="0" w:color="auto"/>
      </w:divBdr>
    </w:div>
    <w:div w:id="1357121694">
      <w:bodyDiv w:val="1"/>
      <w:marLeft w:val="0"/>
      <w:marRight w:val="0"/>
      <w:marTop w:val="0"/>
      <w:marBottom w:val="0"/>
      <w:divBdr>
        <w:top w:val="none" w:sz="0" w:space="0" w:color="auto"/>
        <w:left w:val="none" w:sz="0" w:space="0" w:color="auto"/>
        <w:bottom w:val="none" w:sz="0" w:space="0" w:color="auto"/>
        <w:right w:val="none" w:sz="0" w:space="0" w:color="auto"/>
      </w:divBdr>
    </w:div>
    <w:div w:id="2086757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e.tl/t-YZ2H8R5eNfYe35v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789</Words>
  <Characters>4498</Characters>
  <Application>Microsoft Office Word</Application>
  <DocSecurity>0</DocSecurity>
  <Lines>37</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STM SAVUNMA TEKNOLOJILERI</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Hc2n3B9s</cp:keywords>
  <dc:description/>
  <cp:lastModifiedBy>Seyfettin ERSÖZ</cp:lastModifiedBy>
  <cp:revision>7</cp:revision>
  <dcterms:created xsi:type="dcterms:W3CDTF">2026-04-09T16:19:00Z</dcterms:created>
  <dcterms:modified xsi:type="dcterms:W3CDTF">2026-05-04T20:31:00Z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ategory">
    <vt:lpwstr>CT1</vt:lpwstr>
  </property>
  <property fmtid="{D5CDD505-2E9C-101B-9397-08002B2CF9AE}" pid="4" name="Classification">
    <vt:lpwstr>Hc2n3B9s</vt:lpwstr>
  </property>
  <property fmtid="{D5CDD505-2E9C-101B-9397-08002B2CF9AE}" pid="5" name="Company">
    <vt:lpwstr>STM SAVUNMA TEKNOLOJILERI</vt:lpwstr>
  </property>
  <property fmtid="{D5CDD505-2E9C-101B-9397-08002B2CF9AE}" pid="6" name="DocSecurity">
    <vt:i4>0</vt:i4>
  </property>
  <property fmtid="{D5CDD505-2E9C-101B-9397-08002B2CF9AE}" pid="7" name="HyperlinksChanged">
    <vt:bool>false</vt:bool>
  </property>
  <property fmtid="{D5CDD505-2E9C-101B-9397-08002B2CF9AE}" pid="8" name="KVKK">
    <vt:lpwstr>65veE7AK</vt:lpwstr>
  </property>
  <property fmtid="{D5CDD505-2E9C-101B-9397-08002B2CF9AE}" pid="9" name="Language">
    <vt:lpwstr>TR</vt:lpwstr>
  </property>
  <property fmtid="{D5CDD505-2E9C-101B-9397-08002B2CF9AE}" pid="10" name="LinksUpToDate">
    <vt:bool>false</vt:bool>
  </property>
  <property fmtid="{D5CDD505-2E9C-101B-9397-08002B2CF9AE}" pid="11" name="ScaleCrop">
    <vt:bool>false</vt:bool>
  </property>
  <property fmtid="{D5CDD505-2E9C-101B-9397-08002B2CF9AE}" pid="12" name="ShareDoc">
    <vt:bool>false</vt:bool>
  </property>
  <property fmtid="{D5CDD505-2E9C-101B-9397-08002B2CF9AE}" pid="13" name="TitusGUID">
    <vt:lpwstr>b2d6bfbf-42b3-48da-b9d6-01f923a3c544</vt:lpwstr>
  </property>
  <property fmtid="{D5CDD505-2E9C-101B-9397-08002B2CF9AE}" pid="14" name="GrammarlyDocumentId">
    <vt:lpwstr>309f4475-7535-42b1-9c67-edfb8477330a</vt:lpwstr>
  </property>
</Properties>
</file>