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9D9" w14:textId="77777777" w:rsidR="00993C02" w:rsidRPr="0076782F" w:rsidRDefault="00993C02" w:rsidP="00993C02">
      <w:pPr>
        <w:pStyle w:val="NormalWeb"/>
        <w:rPr>
          <w:rFonts w:ascii="Tahoma" w:hAnsi="Tahoma" w:cs="Tahoma"/>
          <w:b/>
          <w:color w:val="000000" w:themeColor="text1"/>
          <w:lang w:val="tr-TR" w:bidi="en-GB"/>
        </w:rPr>
      </w:pPr>
      <w:r w:rsidRPr="0076782F">
        <w:rPr>
          <w:noProof/>
          <w:lang w:val="tr-TR"/>
        </w:rPr>
        <mc:AlternateContent>
          <mc:Choice Requires="wps">
            <w:drawing>
              <wp:anchor distT="0" distB="0" distL="0" distR="0" simplePos="0" relativeHeight="251659264" behindDoc="0" locked="0" layoutInCell="1" allowOverlap="1" wp14:anchorId="1B326461" wp14:editId="7741AD1C">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E321BE6"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76782F">
        <w:rPr>
          <w:rStyle w:val="YokA"/>
          <w:rFonts w:ascii="Tahoma" w:hAnsi="Tahoma" w:cs="Tahoma"/>
          <w:b/>
          <w:color w:val="000000" w:themeColor="text1"/>
          <w:sz w:val="22"/>
          <w:szCs w:val="22"/>
          <w:lang w:val="tr-TR" w:bidi="en-GB"/>
        </w:rPr>
        <w:t xml:space="preserve"> </w:t>
      </w:r>
      <w:r w:rsidRPr="0076782F">
        <w:rPr>
          <w:rStyle w:val="YokA"/>
          <w:rFonts w:ascii="Tahoma" w:hAnsi="Tahoma" w:cs="Tahoma"/>
          <w:b/>
          <w:color w:val="000000" w:themeColor="text1"/>
          <w:lang w:val="tr-TR" w:bidi="en-GB"/>
        </w:rPr>
        <w:t>Basın Bülteni                                                                                    Mayıs 2026</w:t>
      </w:r>
    </w:p>
    <w:p w14:paraId="0CA5F3E5" w14:textId="4D78B343" w:rsidR="00993C02" w:rsidRPr="0076782F" w:rsidRDefault="00993C02" w:rsidP="00993C02">
      <w:pPr>
        <w:pStyle w:val="NormalWeb"/>
        <w:jc w:val="center"/>
        <w:rPr>
          <w:rFonts w:ascii="Tahoma" w:hAnsi="Tahoma" w:cs="Tahoma"/>
          <w:b/>
          <w:color w:val="000000" w:themeColor="text1"/>
          <w:lang w:val="tr-TR" w:bidi="en-GB"/>
        </w:rPr>
      </w:pPr>
      <w:r w:rsidRPr="0076782F">
        <w:rPr>
          <w:rFonts w:ascii="Tahoma" w:hAnsi="Tahoma" w:cs="Tahoma"/>
          <w:b/>
          <w:color w:val="000000" w:themeColor="text1"/>
          <w:lang w:val="tr-TR" w:bidi="en-GB"/>
        </w:rPr>
        <w:t xml:space="preserve">JINN Entegreli KARGU Radarları </w:t>
      </w:r>
      <w:r w:rsidR="007D0E2B" w:rsidRPr="0076782F">
        <w:rPr>
          <w:rFonts w:ascii="Tahoma" w:hAnsi="Tahoma" w:cs="Tahoma"/>
          <w:b/>
          <w:color w:val="000000" w:themeColor="text1"/>
          <w:lang w:val="tr-TR" w:bidi="en-GB"/>
        </w:rPr>
        <w:t>Karıştıracak</w:t>
      </w:r>
      <w:r w:rsidRPr="0076782F">
        <w:rPr>
          <w:rFonts w:ascii="Tahoma" w:hAnsi="Tahoma" w:cs="Tahoma"/>
          <w:b/>
          <w:color w:val="000000" w:themeColor="text1"/>
          <w:lang w:val="tr-TR" w:bidi="en-GB"/>
        </w:rPr>
        <w:t xml:space="preserve"> </w:t>
      </w:r>
    </w:p>
    <w:p w14:paraId="6BDFDBD0" w14:textId="2E8AED29" w:rsidR="00254D80" w:rsidRPr="0076782F" w:rsidRDefault="00BD49DE" w:rsidP="00BD49DE">
      <w:pPr>
        <w:jc w:val="center"/>
        <w:rPr>
          <w:rFonts w:ascii="Tahoma" w:eastAsia="Arial Unicode MS" w:hAnsi="Tahoma" w:cs="Tahoma"/>
          <w:i/>
          <w:iCs/>
          <w:color w:val="000000" w:themeColor="text1"/>
          <w:bdr w:val="none" w:sz="0" w:space="0" w:color="auto" w:frame="1"/>
          <w:lang w:val="tr-TR" w:eastAsia="tr-TR" w:bidi="en-GB"/>
        </w:rPr>
      </w:pPr>
      <w:r w:rsidRPr="0076782F">
        <w:rPr>
          <w:rFonts w:ascii="Tahoma" w:eastAsia="Arial Unicode MS" w:hAnsi="Tahoma" w:cs="Tahoma"/>
          <w:i/>
          <w:iCs/>
          <w:color w:val="000000" w:themeColor="text1"/>
          <w:bdr w:val="none" w:sz="0" w:space="0" w:color="auto" w:frame="1"/>
          <w:lang w:val="tr-TR" w:eastAsia="tr-TR" w:bidi="en-GB"/>
        </w:rPr>
        <w:t xml:space="preserve">STM, milli vurucu İHA’sı </w:t>
      </w:r>
      <w:r w:rsidR="00910440" w:rsidRPr="0076782F">
        <w:rPr>
          <w:rFonts w:ascii="Tahoma" w:eastAsia="Arial Unicode MS" w:hAnsi="Tahoma" w:cs="Tahoma"/>
          <w:i/>
          <w:iCs/>
          <w:color w:val="000000" w:themeColor="text1"/>
          <w:bdr w:val="none" w:sz="0" w:space="0" w:color="auto" w:frame="1"/>
          <w:lang w:val="tr-TR" w:eastAsia="tr-TR" w:bidi="en-GB"/>
        </w:rPr>
        <w:t xml:space="preserve">KARGU’yu </w:t>
      </w:r>
      <w:r w:rsidRPr="0076782F">
        <w:rPr>
          <w:rFonts w:ascii="Tahoma" w:eastAsia="Arial Unicode MS" w:hAnsi="Tahoma" w:cs="Tahoma"/>
          <w:i/>
          <w:iCs/>
          <w:color w:val="000000" w:themeColor="text1"/>
          <w:bdr w:val="none" w:sz="0" w:space="0" w:color="auto" w:frame="1"/>
          <w:lang w:val="tr-TR" w:eastAsia="tr-TR" w:bidi="en-GB"/>
        </w:rPr>
        <w:t xml:space="preserve">JINN Elektronik Harp Podu ile donattı. </w:t>
      </w:r>
      <w:r w:rsidR="00254D80" w:rsidRPr="0076782F">
        <w:rPr>
          <w:rFonts w:ascii="Tahoma" w:eastAsia="Arial Unicode MS" w:hAnsi="Tahoma" w:cs="Tahoma"/>
          <w:i/>
          <w:iCs/>
          <w:color w:val="000000" w:themeColor="text1"/>
          <w:bdr w:val="none" w:sz="0" w:space="0" w:color="auto" w:frame="1"/>
          <w:lang w:val="tr-TR" w:eastAsia="tr-TR" w:bidi="en-GB"/>
        </w:rPr>
        <w:t>S</w:t>
      </w:r>
      <w:r w:rsidRPr="0076782F">
        <w:rPr>
          <w:rFonts w:ascii="Tahoma" w:eastAsia="Arial Unicode MS" w:hAnsi="Tahoma" w:cs="Tahoma"/>
          <w:i/>
          <w:iCs/>
          <w:color w:val="000000" w:themeColor="text1"/>
          <w:bdr w:val="none" w:sz="0" w:space="0" w:color="auto" w:frame="1"/>
          <w:lang w:val="tr-TR" w:eastAsia="tr-TR" w:bidi="en-GB"/>
        </w:rPr>
        <w:t xml:space="preserve">aha testlerinde </w:t>
      </w:r>
      <w:r w:rsidR="00254D80" w:rsidRPr="0076782F">
        <w:rPr>
          <w:rFonts w:ascii="Tahoma" w:eastAsia="Arial Unicode MS" w:hAnsi="Tahoma" w:cs="Tahoma"/>
          <w:i/>
          <w:iCs/>
          <w:color w:val="000000" w:themeColor="text1"/>
          <w:bdr w:val="none" w:sz="0" w:space="0" w:color="auto" w:frame="1"/>
          <w:lang w:val="tr-TR" w:eastAsia="tr-TR" w:bidi="en-GB"/>
        </w:rPr>
        <w:t xml:space="preserve">düşman </w:t>
      </w:r>
      <w:r w:rsidRPr="0076782F">
        <w:rPr>
          <w:rFonts w:ascii="Tahoma" w:eastAsia="Arial Unicode MS" w:hAnsi="Tahoma" w:cs="Tahoma"/>
          <w:i/>
          <w:iCs/>
          <w:color w:val="000000" w:themeColor="text1"/>
          <w:bdr w:val="none" w:sz="0" w:space="0" w:color="auto" w:frame="1"/>
          <w:lang w:val="tr-TR" w:eastAsia="tr-TR" w:bidi="en-GB"/>
        </w:rPr>
        <w:t>radarları</w:t>
      </w:r>
      <w:r w:rsidR="00254D80" w:rsidRPr="0076782F">
        <w:rPr>
          <w:rFonts w:ascii="Tahoma" w:eastAsia="Arial Unicode MS" w:hAnsi="Tahoma" w:cs="Tahoma"/>
          <w:i/>
          <w:iCs/>
          <w:color w:val="000000" w:themeColor="text1"/>
          <w:bdr w:val="none" w:sz="0" w:space="0" w:color="auto" w:frame="1"/>
          <w:lang w:val="tr-TR" w:eastAsia="tr-TR" w:bidi="en-GB"/>
        </w:rPr>
        <w:t xml:space="preserve">nı kör eden KARGU, hedeflerin başarıyla vurulmasını sağladı. </w:t>
      </w:r>
    </w:p>
    <w:p w14:paraId="594194D0" w14:textId="77777777" w:rsidR="00BD49DE" w:rsidRPr="0076782F" w:rsidRDefault="00BD49DE" w:rsidP="00993C02">
      <w:pPr>
        <w:jc w:val="both"/>
        <w:rPr>
          <w:rFonts w:ascii="Tahoma" w:eastAsia="Arial Unicode MS" w:hAnsi="Tahoma" w:cs="Tahoma"/>
          <w:color w:val="000000" w:themeColor="text1"/>
          <w:sz w:val="20"/>
          <w:szCs w:val="20"/>
          <w:bdr w:val="none" w:sz="0" w:space="0" w:color="auto" w:frame="1"/>
          <w:lang w:val="tr-TR" w:eastAsia="tr-TR" w:bidi="en-GB"/>
        </w:rPr>
      </w:pPr>
    </w:p>
    <w:p w14:paraId="7CB14AC7" w14:textId="22B90B99" w:rsidR="00993C02" w:rsidRPr="0076782F" w:rsidRDefault="00993C02" w:rsidP="00993C02">
      <w:pPr>
        <w:jc w:val="both"/>
        <w:rPr>
          <w:rFonts w:ascii="Tahoma" w:eastAsia="Arial Unicode MS" w:hAnsi="Tahoma" w:cs="Tahoma"/>
          <w:color w:val="000000" w:themeColor="text1"/>
          <w:sz w:val="20"/>
          <w:szCs w:val="20"/>
          <w:bdr w:val="none" w:sz="0" w:space="0" w:color="auto" w:frame="1"/>
          <w:lang w:val="tr-TR" w:eastAsia="tr-TR" w:bidi="en-GB"/>
        </w:rPr>
      </w:pPr>
      <w:r w:rsidRPr="0076782F">
        <w:rPr>
          <w:rFonts w:ascii="Tahoma" w:eastAsia="Arial Unicode MS" w:hAnsi="Tahoma" w:cs="Tahoma"/>
          <w:color w:val="000000" w:themeColor="text1"/>
          <w:sz w:val="20"/>
          <w:szCs w:val="20"/>
          <w:bdr w:val="none" w:sz="0" w:space="0" w:color="auto" w:frame="1"/>
          <w:lang w:val="tr-TR" w:eastAsia="tr-TR" w:bidi="en-GB"/>
        </w:rPr>
        <w:t xml:space="preserve">Türkiye’nin tam bağımsız savunma sanayii vizyonu doğrultusunda, </w:t>
      </w:r>
      <w:r w:rsidR="00932738" w:rsidRPr="0076782F">
        <w:rPr>
          <w:rFonts w:ascii="Tahoma" w:eastAsia="Arial Unicode MS" w:hAnsi="Tahoma" w:cs="Tahoma"/>
          <w:color w:val="000000" w:themeColor="text1"/>
          <w:sz w:val="20"/>
          <w:szCs w:val="20"/>
          <w:bdr w:val="none" w:sz="0" w:space="0" w:color="auto" w:frame="1"/>
          <w:lang w:val="tr-TR" w:eastAsia="tr-TR" w:bidi="en-GB"/>
        </w:rPr>
        <w:t xml:space="preserve">insansız sistemlerde </w:t>
      </w:r>
      <w:r w:rsidRPr="0076782F">
        <w:rPr>
          <w:rFonts w:ascii="Tahoma" w:eastAsia="Arial Unicode MS" w:hAnsi="Tahoma" w:cs="Tahoma"/>
          <w:color w:val="000000" w:themeColor="text1"/>
          <w:sz w:val="20"/>
          <w:szCs w:val="20"/>
          <w:bdr w:val="none" w:sz="0" w:space="0" w:color="auto" w:frame="1"/>
          <w:lang w:val="tr-TR" w:eastAsia="tr-TR" w:bidi="en-GB"/>
        </w:rPr>
        <w:t xml:space="preserve">öncü çalışmalara imza atan STM Savunma Teknolojileri Mühendislik ve Ticaret A.Ş., </w:t>
      </w:r>
      <w:r w:rsidR="00932738" w:rsidRPr="0076782F">
        <w:rPr>
          <w:rFonts w:ascii="Tahoma" w:eastAsia="Arial Unicode MS" w:hAnsi="Tahoma" w:cs="Tahoma"/>
          <w:color w:val="000000" w:themeColor="text1"/>
          <w:sz w:val="20"/>
          <w:szCs w:val="20"/>
          <w:bdr w:val="none" w:sz="0" w:space="0" w:color="auto" w:frame="1"/>
          <w:lang w:val="tr-TR" w:eastAsia="tr-TR" w:bidi="en-GB"/>
        </w:rPr>
        <w:t xml:space="preserve">milli vurucu platformlarına yeni yetkinlikler kazandırmaya </w:t>
      </w:r>
      <w:r w:rsidR="00910440">
        <w:rPr>
          <w:rFonts w:ascii="Tahoma" w:eastAsia="Arial Unicode MS" w:hAnsi="Tahoma" w:cs="Tahoma"/>
          <w:color w:val="000000" w:themeColor="text1"/>
          <w:sz w:val="20"/>
          <w:szCs w:val="20"/>
          <w:bdr w:val="none" w:sz="0" w:space="0" w:color="auto" w:frame="1"/>
          <w:lang w:val="tr-TR" w:eastAsia="tr-TR" w:bidi="en-GB"/>
        </w:rPr>
        <w:t>devam</w:t>
      </w:r>
      <w:r w:rsidR="00910440" w:rsidRPr="0076782F">
        <w:rPr>
          <w:rFonts w:ascii="Tahoma" w:eastAsia="Arial Unicode MS" w:hAnsi="Tahoma" w:cs="Tahoma"/>
          <w:color w:val="000000" w:themeColor="text1"/>
          <w:sz w:val="20"/>
          <w:szCs w:val="20"/>
          <w:bdr w:val="none" w:sz="0" w:space="0" w:color="auto" w:frame="1"/>
          <w:lang w:val="tr-TR" w:eastAsia="tr-TR" w:bidi="en-GB"/>
        </w:rPr>
        <w:t xml:space="preserve"> </w:t>
      </w:r>
      <w:r w:rsidR="00932738" w:rsidRPr="0076782F">
        <w:rPr>
          <w:rFonts w:ascii="Tahoma" w:eastAsia="Arial Unicode MS" w:hAnsi="Tahoma" w:cs="Tahoma"/>
          <w:color w:val="000000" w:themeColor="text1"/>
          <w:sz w:val="20"/>
          <w:szCs w:val="20"/>
          <w:bdr w:val="none" w:sz="0" w:space="0" w:color="auto" w:frame="1"/>
          <w:lang w:val="tr-TR" w:eastAsia="tr-TR" w:bidi="en-GB"/>
        </w:rPr>
        <w:t xml:space="preserve">ediyor. </w:t>
      </w:r>
      <w:r w:rsidRPr="0076782F">
        <w:rPr>
          <w:rFonts w:ascii="Tahoma" w:eastAsia="Arial Unicode MS" w:hAnsi="Tahoma" w:cs="Tahoma"/>
          <w:color w:val="000000" w:themeColor="text1"/>
          <w:sz w:val="20"/>
          <w:szCs w:val="20"/>
          <w:bdr w:val="none" w:sz="0" w:space="0" w:color="auto" w:frame="1"/>
          <w:lang w:val="tr-TR" w:eastAsia="tr-TR" w:bidi="en-GB"/>
        </w:rPr>
        <w:t xml:space="preserve">Türkiye’nin ilk milli vurucu İHA’sı KARGU’ya entegre edilen </w:t>
      </w:r>
      <w:r w:rsidR="000C7EF7" w:rsidRPr="0076782F">
        <w:rPr>
          <w:rFonts w:ascii="Tahoma" w:eastAsia="Arial Unicode MS" w:hAnsi="Tahoma" w:cs="Tahoma"/>
          <w:color w:val="000000" w:themeColor="text1"/>
          <w:sz w:val="20"/>
          <w:szCs w:val="20"/>
          <w:bdr w:val="none" w:sz="0" w:space="0" w:color="auto" w:frame="1"/>
          <w:lang w:val="tr-TR" w:eastAsia="tr-TR" w:bidi="en-GB"/>
        </w:rPr>
        <w:t xml:space="preserve">ve EHSİM tarafından geliştirilen </w:t>
      </w:r>
      <w:r w:rsidRPr="0076782F">
        <w:rPr>
          <w:rFonts w:ascii="Tahoma" w:eastAsia="Arial Unicode MS" w:hAnsi="Tahoma" w:cs="Tahoma"/>
          <w:color w:val="000000" w:themeColor="text1"/>
          <w:sz w:val="20"/>
          <w:szCs w:val="20"/>
          <w:bdr w:val="none" w:sz="0" w:space="0" w:color="auto" w:frame="1"/>
          <w:lang w:val="tr-TR" w:eastAsia="tr-TR" w:bidi="en-GB"/>
        </w:rPr>
        <w:t xml:space="preserve">JINN (Platforma Entegre Karıştırma Çözümü) Elektronik Harp Podu, gerçekleştirilen saha testlerinde düşman radar sistemlerini </w:t>
      </w:r>
      <w:r w:rsidR="007F31B5" w:rsidRPr="0076782F">
        <w:rPr>
          <w:rFonts w:ascii="Tahoma" w:eastAsia="Arial Unicode MS" w:hAnsi="Tahoma" w:cs="Tahoma"/>
          <w:color w:val="000000" w:themeColor="text1"/>
          <w:sz w:val="20"/>
          <w:szCs w:val="20"/>
          <w:bdr w:val="none" w:sz="0" w:space="0" w:color="auto" w:frame="1"/>
          <w:lang w:val="tr-TR" w:eastAsia="tr-TR" w:bidi="en-GB"/>
        </w:rPr>
        <w:t xml:space="preserve">karıştırarak, </w:t>
      </w:r>
      <w:r w:rsidRPr="0076782F">
        <w:rPr>
          <w:rFonts w:ascii="Tahoma" w:eastAsia="Arial Unicode MS" w:hAnsi="Tahoma" w:cs="Tahoma"/>
          <w:color w:val="000000" w:themeColor="text1"/>
          <w:sz w:val="20"/>
          <w:szCs w:val="20"/>
          <w:bdr w:val="none" w:sz="0" w:space="0" w:color="auto" w:frame="1"/>
          <w:lang w:val="tr-TR" w:eastAsia="tr-TR" w:bidi="en-GB"/>
        </w:rPr>
        <w:t>K</w:t>
      </w:r>
      <w:r w:rsidR="00932738" w:rsidRPr="0076782F">
        <w:rPr>
          <w:rFonts w:ascii="Tahoma" w:eastAsia="Arial Unicode MS" w:hAnsi="Tahoma" w:cs="Tahoma"/>
          <w:color w:val="000000" w:themeColor="text1"/>
          <w:sz w:val="20"/>
          <w:szCs w:val="20"/>
          <w:bdr w:val="none" w:sz="0" w:space="0" w:color="auto" w:frame="1"/>
          <w:lang w:val="tr-TR" w:eastAsia="tr-TR" w:bidi="en-GB"/>
        </w:rPr>
        <w:t>argu</w:t>
      </w:r>
      <w:r w:rsidRPr="0076782F">
        <w:rPr>
          <w:rFonts w:ascii="Tahoma" w:eastAsia="Arial Unicode MS" w:hAnsi="Tahoma" w:cs="Tahoma"/>
          <w:color w:val="000000" w:themeColor="text1"/>
          <w:sz w:val="20"/>
          <w:szCs w:val="20"/>
          <w:bdr w:val="none" w:sz="0" w:space="0" w:color="auto" w:frame="1"/>
          <w:lang w:val="tr-TR" w:eastAsia="tr-TR" w:bidi="en-GB"/>
        </w:rPr>
        <w:t xml:space="preserve">FPV için güvenli bir operasyon koridoru açtı. Gerçekleştirilen saha testlerinde, JINN podu entegre edilmiş bir KARGU platformu, hedef bölgedeki düşman hava savunma radarlarını tespit ederek DRFM (Dijital Radyo Frekans Hafızası) tabanlı karıştırma teknikleriyle kör etti. Elektronik baskı (jamming) sayesinde radarların takip yeteneği </w:t>
      </w:r>
      <w:r w:rsidR="00932738" w:rsidRPr="0076782F">
        <w:rPr>
          <w:rFonts w:ascii="Tahoma" w:eastAsia="Arial Unicode MS" w:hAnsi="Tahoma" w:cs="Tahoma"/>
          <w:color w:val="000000" w:themeColor="text1"/>
          <w:sz w:val="20"/>
          <w:szCs w:val="20"/>
          <w:bdr w:val="none" w:sz="0" w:space="0" w:color="auto" w:frame="1"/>
          <w:lang w:val="tr-TR" w:eastAsia="tr-TR" w:bidi="en-GB"/>
        </w:rPr>
        <w:t>köreltilirken</w:t>
      </w:r>
      <w:r w:rsidRPr="0076782F">
        <w:rPr>
          <w:rFonts w:ascii="Tahoma" w:eastAsia="Arial Unicode MS" w:hAnsi="Tahoma" w:cs="Tahoma"/>
          <w:color w:val="000000" w:themeColor="text1"/>
          <w:sz w:val="20"/>
          <w:szCs w:val="20"/>
          <w:bdr w:val="none" w:sz="0" w:space="0" w:color="auto" w:frame="1"/>
          <w:lang w:val="tr-TR" w:eastAsia="tr-TR" w:bidi="en-GB"/>
        </w:rPr>
        <w:t>, oluşan güvenlik koridorundan sızan zırh delici mühimmat yüklü K</w:t>
      </w:r>
      <w:r w:rsidR="00932738" w:rsidRPr="0076782F">
        <w:rPr>
          <w:rFonts w:ascii="Tahoma" w:eastAsia="Arial Unicode MS" w:hAnsi="Tahoma" w:cs="Tahoma"/>
          <w:color w:val="000000" w:themeColor="text1"/>
          <w:sz w:val="20"/>
          <w:szCs w:val="20"/>
          <w:bdr w:val="none" w:sz="0" w:space="0" w:color="auto" w:frame="1"/>
          <w:lang w:val="tr-TR" w:eastAsia="tr-TR" w:bidi="en-GB"/>
        </w:rPr>
        <w:t>argu</w:t>
      </w:r>
      <w:r w:rsidRPr="0076782F">
        <w:rPr>
          <w:rFonts w:ascii="Tahoma" w:eastAsia="Arial Unicode MS" w:hAnsi="Tahoma" w:cs="Tahoma"/>
          <w:color w:val="000000" w:themeColor="text1"/>
          <w:sz w:val="20"/>
          <w:szCs w:val="20"/>
          <w:bdr w:val="none" w:sz="0" w:space="0" w:color="auto" w:frame="1"/>
          <w:lang w:val="tr-TR" w:eastAsia="tr-TR" w:bidi="en-GB"/>
        </w:rPr>
        <w:t>FPV, hedefi hassasiyetle etkisiz hale getirdi.</w:t>
      </w:r>
    </w:p>
    <w:p w14:paraId="617C7F6D" w14:textId="7DCC53E0" w:rsidR="000C7EF7" w:rsidRPr="0076782F" w:rsidRDefault="000C7EF7" w:rsidP="00993C02">
      <w:pPr>
        <w:jc w:val="both"/>
        <w:rPr>
          <w:rFonts w:ascii="Tahoma" w:hAnsi="Tahoma" w:cs="Tahoma"/>
          <w:bCs/>
          <w:sz w:val="20"/>
          <w:szCs w:val="20"/>
          <w:lang w:val="tr-TR"/>
        </w:rPr>
      </w:pPr>
    </w:p>
    <w:p w14:paraId="22BAB030" w14:textId="3CC40422" w:rsidR="000C7EF7" w:rsidRPr="0076782F" w:rsidRDefault="000C7EF7" w:rsidP="00993C02">
      <w:pPr>
        <w:jc w:val="both"/>
        <w:rPr>
          <w:rFonts w:ascii="Tahoma" w:hAnsi="Tahoma" w:cs="Tahoma"/>
          <w:b/>
          <w:sz w:val="20"/>
          <w:szCs w:val="20"/>
          <w:lang w:val="tr-TR"/>
        </w:rPr>
      </w:pPr>
      <w:r w:rsidRPr="0076782F">
        <w:rPr>
          <w:rFonts w:ascii="Tahoma" w:hAnsi="Tahoma" w:cs="Tahoma"/>
          <w:b/>
          <w:sz w:val="20"/>
          <w:szCs w:val="20"/>
          <w:lang w:val="tr-TR"/>
        </w:rPr>
        <w:t>Güleryüz: 15 Ülkede Görev Yapan KARGU, Yeni Yetenekleriyle Harp Sahasını Şekillendiriyor</w:t>
      </w:r>
    </w:p>
    <w:p w14:paraId="50554931" w14:textId="77777777" w:rsidR="000C7EF7" w:rsidRPr="0076782F" w:rsidRDefault="000C7EF7" w:rsidP="00993C02">
      <w:pPr>
        <w:jc w:val="both"/>
        <w:rPr>
          <w:rFonts w:ascii="Tahoma" w:hAnsi="Tahoma" w:cs="Tahoma"/>
          <w:bCs/>
          <w:sz w:val="20"/>
          <w:szCs w:val="20"/>
          <w:lang w:val="tr-TR"/>
        </w:rPr>
      </w:pPr>
    </w:p>
    <w:p w14:paraId="49106B6D" w14:textId="77777777" w:rsidR="00932738" w:rsidRPr="0076782F" w:rsidRDefault="00993C02" w:rsidP="00993C02">
      <w:pPr>
        <w:jc w:val="both"/>
        <w:rPr>
          <w:rFonts w:ascii="Tahoma" w:hAnsi="Tahoma" w:cs="Tahoma"/>
          <w:bCs/>
          <w:sz w:val="20"/>
          <w:szCs w:val="20"/>
          <w:lang w:val="tr-TR"/>
        </w:rPr>
      </w:pPr>
      <w:r w:rsidRPr="0076782F">
        <w:rPr>
          <w:rFonts w:ascii="Tahoma" w:hAnsi="Tahoma" w:cs="Tahoma"/>
          <w:bCs/>
          <w:sz w:val="20"/>
          <w:szCs w:val="20"/>
          <w:lang w:val="tr-TR"/>
        </w:rPr>
        <w:t>STM Genel Müdürü Özgür Güleryüz</w:t>
      </w:r>
      <w:r w:rsidR="00932738" w:rsidRPr="0076782F">
        <w:rPr>
          <w:rFonts w:ascii="Tahoma" w:hAnsi="Tahoma" w:cs="Tahoma"/>
          <w:bCs/>
          <w:sz w:val="20"/>
          <w:szCs w:val="20"/>
          <w:lang w:val="tr-TR"/>
        </w:rPr>
        <w:t xml:space="preserve"> şu değerlendirmelerde bulundu:</w:t>
      </w:r>
    </w:p>
    <w:p w14:paraId="1910CD55" w14:textId="77777777" w:rsidR="00932738" w:rsidRPr="0076782F" w:rsidRDefault="00932738" w:rsidP="00993C02">
      <w:pPr>
        <w:jc w:val="both"/>
        <w:rPr>
          <w:rFonts w:ascii="Tahoma" w:hAnsi="Tahoma" w:cs="Tahoma"/>
          <w:bCs/>
          <w:sz w:val="20"/>
          <w:szCs w:val="20"/>
          <w:lang w:val="tr-TR"/>
        </w:rPr>
      </w:pPr>
    </w:p>
    <w:p w14:paraId="2E518560" w14:textId="73D99058" w:rsidR="00993C02" w:rsidRPr="0076782F" w:rsidRDefault="00993C02" w:rsidP="00993C02">
      <w:pPr>
        <w:jc w:val="both"/>
        <w:rPr>
          <w:rFonts w:ascii="Tahoma" w:hAnsi="Tahoma" w:cs="Tahoma"/>
          <w:bCs/>
          <w:sz w:val="20"/>
          <w:szCs w:val="20"/>
          <w:lang w:val="tr-TR"/>
        </w:rPr>
      </w:pPr>
      <w:bookmarkStart w:id="0" w:name="_Hlk226551999"/>
      <w:r w:rsidRPr="0076782F">
        <w:rPr>
          <w:rFonts w:ascii="Tahoma" w:hAnsi="Tahoma" w:cs="Tahoma"/>
          <w:bCs/>
          <w:sz w:val="20"/>
          <w:szCs w:val="20"/>
          <w:lang w:val="tr-TR"/>
        </w:rPr>
        <w:t>"</w:t>
      </w:r>
      <w:r w:rsidR="00932738" w:rsidRPr="0076782F">
        <w:rPr>
          <w:rFonts w:ascii="Tahoma" w:hAnsi="Tahoma" w:cs="Tahoma"/>
          <w:bCs/>
          <w:sz w:val="20"/>
          <w:szCs w:val="20"/>
          <w:lang w:val="tr-TR"/>
        </w:rPr>
        <w:t xml:space="preserve">Sadece taktik seviyede platformlar geliştiren bir drone üreticisi değil; otonomi, sürü teknolojileri, multi-domain, ekosistem ve entegrasyon yetenekleriyle modern harp sahasındaki tüm boşlukları dolduran ileri bir mühendislik merkeziyiz. </w:t>
      </w:r>
      <w:r w:rsidR="000C7EF7" w:rsidRPr="0076782F">
        <w:rPr>
          <w:rFonts w:ascii="Tahoma" w:hAnsi="Tahoma" w:cs="Tahoma"/>
          <w:bCs/>
          <w:sz w:val="20"/>
          <w:szCs w:val="20"/>
          <w:lang w:val="tr-TR"/>
        </w:rPr>
        <w:t xml:space="preserve">KARGU’muz, 4 farklı kıtada 15 ülkede aktif kullanımda. KARGU’yu sürekli farklı faydalı yüklerle donatarak, harp alanında ihtiyaç duyulan maliyeti etkin çözümler üretiyoruz. Anti-personel mühimmat, zırh delici mühimmat, RF </w:t>
      </w:r>
      <w:r w:rsidR="00910440">
        <w:rPr>
          <w:rFonts w:ascii="Tahoma" w:hAnsi="Tahoma" w:cs="Tahoma"/>
          <w:bCs/>
          <w:sz w:val="20"/>
          <w:szCs w:val="20"/>
          <w:lang w:val="tr-TR"/>
        </w:rPr>
        <w:t>arayıcı başlık entegrasyonunun ardından elektronik harp alanında KARGU’ya yetkinlik katacak bir entegrasyon</w:t>
      </w:r>
      <w:r w:rsidR="000C7EF7" w:rsidRPr="0076782F">
        <w:rPr>
          <w:rFonts w:ascii="Tahoma" w:hAnsi="Tahoma" w:cs="Tahoma"/>
          <w:bCs/>
          <w:sz w:val="20"/>
          <w:szCs w:val="20"/>
          <w:lang w:val="tr-TR"/>
        </w:rPr>
        <w:t xml:space="preserve"> daha tamamladık. </w:t>
      </w:r>
      <w:r w:rsidRPr="0076782F">
        <w:rPr>
          <w:rFonts w:ascii="Tahoma" w:hAnsi="Tahoma" w:cs="Tahoma"/>
          <w:bCs/>
          <w:sz w:val="20"/>
          <w:szCs w:val="20"/>
          <w:lang w:val="tr-TR"/>
        </w:rPr>
        <w:t xml:space="preserve">JINN ve KARGU entegrasyonu, sadece iki ürünün birleşimi değil, bir 'ekosistem' başarısıdır. Bu yetenek sayesinde, dost unsurların tespit edilmesini engelleyerek düşman savunma hattında dijital bir gedik açıyoruz. </w:t>
      </w:r>
      <w:r w:rsidR="000C7EF7" w:rsidRPr="0076782F">
        <w:rPr>
          <w:rFonts w:ascii="Tahoma" w:hAnsi="Tahoma" w:cs="Tahoma"/>
          <w:bCs/>
          <w:sz w:val="20"/>
          <w:szCs w:val="20"/>
          <w:lang w:val="tr-TR"/>
        </w:rPr>
        <w:t>Yüksek maliyetli radar sistemlerini, düşük maliyetli ve yüksek teknolojili platformlarımızın entegre gücüyle etkisiz bırakarak asimetrik harpte yeni bir sayfa açıyoruz</w:t>
      </w:r>
      <w:r w:rsidR="00932738" w:rsidRPr="0076782F">
        <w:rPr>
          <w:rFonts w:ascii="Tahoma" w:hAnsi="Tahoma" w:cs="Tahoma"/>
          <w:bCs/>
          <w:sz w:val="20"/>
          <w:szCs w:val="20"/>
          <w:lang w:val="tr-TR"/>
        </w:rPr>
        <w:t>.</w:t>
      </w:r>
      <w:r w:rsidRPr="0076782F">
        <w:rPr>
          <w:rFonts w:ascii="Tahoma" w:hAnsi="Tahoma" w:cs="Tahoma"/>
          <w:bCs/>
          <w:sz w:val="20"/>
          <w:szCs w:val="20"/>
          <w:lang w:val="tr-TR"/>
        </w:rPr>
        <w:t>"</w:t>
      </w:r>
      <w:r w:rsidR="000C7EF7" w:rsidRPr="0076782F">
        <w:rPr>
          <w:rFonts w:ascii="Tahoma" w:hAnsi="Tahoma" w:cs="Tahoma"/>
          <w:bCs/>
          <w:sz w:val="20"/>
          <w:szCs w:val="20"/>
          <w:lang w:val="tr-TR"/>
        </w:rPr>
        <w:t xml:space="preserve"> </w:t>
      </w:r>
    </w:p>
    <w:bookmarkEnd w:id="0"/>
    <w:p w14:paraId="3FCED561" w14:textId="1726085E" w:rsidR="00993C02" w:rsidRPr="0076782F" w:rsidRDefault="00993C02" w:rsidP="00993C02">
      <w:pPr>
        <w:jc w:val="both"/>
        <w:rPr>
          <w:rFonts w:ascii="Tahoma" w:hAnsi="Tahoma" w:cs="Tahoma"/>
          <w:b/>
          <w:sz w:val="20"/>
          <w:szCs w:val="20"/>
          <w:lang w:val="tr-TR"/>
        </w:rPr>
      </w:pPr>
    </w:p>
    <w:p w14:paraId="0BB010E1" w14:textId="68D06896" w:rsidR="00932738" w:rsidRPr="0076782F" w:rsidRDefault="00BD49DE" w:rsidP="00993C02">
      <w:pPr>
        <w:jc w:val="both"/>
        <w:rPr>
          <w:rFonts w:ascii="Tahoma" w:hAnsi="Tahoma" w:cs="Tahoma"/>
          <w:b/>
          <w:sz w:val="20"/>
          <w:szCs w:val="20"/>
          <w:lang w:val="tr-TR"/>
        </w:rPr>
      </w:pPr>
      <w:r w:rsidRPr="0076782F">
        <w:rPr>
          <w:rFonts w:ascii="Tahoma" w:hAnsi="Tahoma" w:cs="Tahoma"/>
          <w:b/>
          <w:sz w:val="20"/>
          <w:szCs w:val="20"/>
          <w:lang w:val="tr-TR"/>
        </w:rPr>
        <w:t>KARGU, JINN ile Elektronik Harp Silahına Dönüşüyor</w:t>
      </w:r>
    </w:p>
    <w:p w14:paraId="4D9B3C1F" w14:textId="77777777" w:rsidR="00BD49DE" w:rsidRPr="0076782F" w:rsidRDefault="00BD49DE" w:rsidP="00993C02">
      <w:pPr>
        <w:jc w:val="both"/>
        <w:rPr>
          <w:rFonts w:ascii="Tahoma" w:hAnsi="Tahoma" w:cs="Tahoma"/>
          <w:b/>
          <w:sz w:val="20"/>
          <w:szCs w:val="20"/>
          <w:lang w:val="tr-TR"/>
        </w:rPr>
      </w:pPr>
    </w:p>
    <w:p w14:paraId="689F0B17" w14:textId="544276A2" w:rsidR="00BD49DE" w:rsidRPr="0076782F" w:rsidRDefault="00BD49DE" w:rsidP="00993C02">
      <w:pPr>
        <w:jc w:val="both"/>
        <w:rPr>
          <w:rFonts w:ascii="Tahoma" w:hAnsi="Tahoma" w:cs="Tahoma"/>
          <w:bCs/>
          <w:sz w:val="20"/>
          <w:szCs w:val="20"/>
          <w:lang w:val="tr-TR"/>
        </w:rPr>
      </w:pPr>
      <w:r w:rsidRPr="0076782F">
        <w:rPr>
          <w:rFonts w:ascii="Tahoma" w:hAnsi="Tahoma" w:cs="Tahoma"/>
          <w:bCs/>
          <w:sz w:val="20"/>
          <w:szCs w:val="20"/>
          <w:lang w:val="tr-TR"/>
        </w:rPr>
        <w:t xml:space="preserve">Saha testleriyle başarısı kanıtlanan bu entegrasyon, KARGU’nun operasyonel menzilini düşman radarları için birer </w:t>
      </w:r>
      <w:r w:rsidR="00910440">
        <w:rPr>
          <w:rFonts w:ascii="Tahoma" w:hAnsi="Tahoma" w:cs="Tahoma"/>
          <w:bCs/>
          <w:sz w:val="20"/>
          <w:szCs w:val="20"/>
          <w:lang w:val="tr-TR"/>
        </w:rPr>
        <w:t>“</w:t>
      </w:r>
      <w:r w:rsidRPr="0076782F">
        <w:rPr>
          <w:rFonts w:ascii="Tahoma" w:hAnsi="Tahoma" w:cs="Tahoma"/>
          <w:bCs/>
          <w:sz w:val="20"/>
          <w:szCs w:val="20"/>
          <w:lang w:val="tr-TR"/>
        </w:rPr>
        <w:t>kör nokta</w:t>
      </w:r>
      <w:r w:rsidR="00910440">
        <w:rPr>
          <w:rFonts w:ascii="Tahoma" w:hAnsi="Tahoma" w:cs="Tahoma"/>
          <w:bCs/>
          <w:sz w:val="20"/>
          <w:szCs w:val="20"/>
          <w:lang w:val="tr-TR"/>
        </w:rPr>
        <w:t>”</w:t>
      </w:r>
      <w:r w:rsidRPr="0076782F">
        <w:rPr>
          <w:rFonts w:ascii="Tahoma" w:hAnsi="Tahoma" w:cs="Tahoma"/>
          <w:bCs/>
          <w:sz w:val="20"/>
          <w:szCs w:val="20"/>
          <w:lang w:val="tr-TR"/>
        </w:rPr>
        <w:t>ya dönüştürüyor. JINN’in sahip olduğu DRFM tabanlı karıştırma teknolojisi, hedef bölgedeki radar sinyallerini anlık olarak kopyalayıp manipüle ederek sahte</w:t>
      </w:r>
      <w:r w:rsidR="007D0E2B" w:rsidRPr="0076782F">
        <w:rPr>
          <w:rFonts w:ascii="Tahoma" w:hAnsi="Tahoma" w:cs="Tahoma"/>
          <w:bCs/>
          <w:sz w:val="20"/>
          <w:szCs w:val="20"/>
          <w:lang w:val="tr-TR"/>
        </w:rPr>
        <w:t xml:space="preserve"> </w:t>
      </w:r>
      <w:r w:rsidR="007F31B5" w:rsidRPr="0076782F">
        <w:rPr>
          <w:rFonts w:ascii="Tahoma" w:hAnsi="Tahoma" w:cs="Tahoma"/>
          <w:bCs/>
          <w:sz w:val="20"/>
          <w:szCs w:val="20"/>
          <w:lang w:val="tr-TR"/>
        </w:rPr>
        <w:t>r</w:t>
      </w:r>
      <w:r w:rsidR="007D0E2B" w:rsidRPr="0076782F">
        <w:rPr>
          <w:rFonts w:ascii="Tahoma" w:hAnsi="Tahoma" w:cs="Tahoma"/>
          <w:bCs/>
          <w:sz w:val="20"/>
          <w:szCs w:val="20"/>
          <w:lang w:val="tr-TR"/>
        </w:rPr>
        <w:t>adar</w:t>
      </w:r>
      <w:r w:rsidRPr="0076782F">
        <w:rPr>
          <w:rFonts w:ascii="Tahoma" w:hAnsi="Tahoma" w:cs="Tahoma"/>
          <w:bCs/>
          <w:sz w:val="20"/>
          <w:szCs w:val="20"/>
          <w:lang w:val="tr-TR"/>
        </w:rPr>
        <w:t xml:space="preserve"> eko sinyalleri üretiyor. Bu elektronik baskılama süreci, hava savunma sistemlerinin ekranlarını yanıltıcı verilerle doldururken, KARGU ailesinin diğer üyeleri oluşan bu güvenli elektromanyetik koridordan sızarak hedefe ulaşıyor. Sonuç olarak; karmaşık ve yüksek maliyetli savunma hatları, JINN’in sağladığı bu dijital kalkan ve KARGU’nun hassas vuruş yeteneğiyle, platformları riske atmadan maliyet etkin bir şekilde bertaraf edilebiliyor.</w:t>
      </w:r>
    </w:p>
    <w:p w14:paraId="13B255D3" w14:textId="3B93306E" w:rsidR="00BD49DE" w:rsidRPr="0076782F" w:rsidRDefault="00BD49DE" w:rsidP="00993C02">
      <w:pPr>
        <w:jc w:val="both"/>
        <w:rPr>
          <w:rFonts w:ascii="Tahoma" w:hAnsi="Tahoma" w:cs="Tahoma"/>
          <w:bCs/>
          <w:sz w:val="20"/>
          <w:szCs w:val="20"/>
          <w:lang w:val="tr-TR"/>
        </w:rPr>
      </w:pPr>
    </w:p>
    <w:p w14:paraId="1122D905" w14:textId="77777777" w:rsidR="00BD49DE" w:rsidRPr="0076782F" w:rsidRDefault="00BD49DE" w:rsidP="00BD49DE">
      <w:pPr>
        <w:jc w:val="both"/>
        <w:rPr>
          <w:rFonts w:ascii="Tahoma" w:hAnsi="Tahoma" w:cs="Tahoma"/>
          <w:b/>
          <w:sz w:val="20"/>
          <w:szCs w:val="20"/>
          <w:lang w:val="tr-TR"/>
        </w:rPr>
      </w:pPr>
      <w:r w:rsidRPr="0076782F">
        <w:rPr>
          <w:rFonts w:ascii="Tahoma" w:hAnsi="Tahoma" w:cs="Tahoma"/>
          <w:b/>
          <w:sz w:val="20"/>
          <w:szCs w:val="20"/>
          <w:lang w:val="tr-TR"/>
        </w:rPr>
        <w:t>Milli Vurucu İHA KARGU</w:t>
      </w:r>
    </w:p>
    <w:p w14:paraId="00EC5FF9" w14:textId="77777777" w:rsidR="00BD49DE" w:rsidRPr="0076782F" w:rsidRDefault="00BD49DE" w:rsidP="00BD49DE">
      <w:pPr>
        <w:jc w:val="both"/>
        <w:rPr>
          <w:rFonts w:ascii="Tahoma" w:hAnsi="Tahoma" w:cs="Tahoma"/>
          <w:b/>
          <w:sz w:val="20"/>
          <w:szCs w:val="20"/>
          <w:lang w:val="tr-TR"/>
        </w:rPr>
      </w:pPr>
    </w:p>
    <w:p w14:paraId="504778A8" w14:textId="660928E9" w:rsidR="00BD49DE" w:rsidRDefault="00BD49DE" w:rsidP="00BD49DE">
      <w:pPr>
        <w:jc w:val="both"/>
        <w:rPr>
          <w:rFonts w:ascii="Tahoma" w:hAnsi="Tahoma" w:cs="Tahoma"/>
          <w:bCs/>
          <w:sz w:val="20"/>
          <w:szCs w:val="20"/>
          <w:lang w:val="tr-TR"/>
        </w:rPr>
      </w:pPr>
      <w:r w:rsidRPr="0076782F">
        <w:rPr>
          <w:rFonts w:ascii="Tahoma" w:hAnsi="Tahoma" w:cs="Tahoma"/>
          <w:bCs/>
          <w:sz w:val="20"/>
          <w:szCs w:val="20"/>
          <w:lang w:val="tr-TR"/>
        </w:rPr>
        <w:t>Kamuoyunda “kamikaze İHA” olarak da bilinen vurucu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Kullanıcı personel sahadaki anlık duruma göre, KARGU’dan anti</w:t>
      </w:r>
      <w:r w:rsidR="00910440">
        <w:rPr>
          <w:rFonts w:ascii="Tahoma" w:hAnsi="Tahoma" w:cs="Tahoma"/>
          <w:bCs/>
          <w:sz w:val="20"/>
          <w:szCs w:val="20"/>
          <w:lang w:val="tr-TR"/>
        </w:rPr>
        <w:t>-</w:t>
      </w:r>
      <w:r w:rsidRPr="0076782F">
        <w:rPr>
          <w:rFonts w:ascii="Tahoma" w:hAnsi="Tahoma" w:cs="Tahoma"/>
          <w:bCs/>
          <w:sz w:val="20"/>
          <w:szCs w:val="20"/>
          <w:lang w:val="tr-TR"/>
        </w:rPr>
        <w:t>personel mühimmat başlığını çıkarıp, zırh delici başlığı hızlıca değiştirebiliyor. Düşük radar kesit alanı özelliği ile düşman bölgesinde tespit edilmesi zor olan KARGU, tek bir asker tarafından kolayca taşınıp görev alanında 1 dakika içinde kurulabiliyor. KARGU, üzerindeki yapay zeka ve görüntü işleme kabiliyetleri, sessizliği, taşıdığı patlayıcıyı hedefe tam ulaştırma yetenekleriyle önemli bir sürpriz etki ve operasyonel üstünlük sağlıyor. KARGU, sahip olduğu gelişmiş elektro</w:t>
      </w:r>
      <w:r w:rsidR="00910440">
        <w:rPr>
          <w:rFonts w:ascii="Tahoma" w:hAnsi="Tahoma" w:cs="Tahoma"/>
          <w:bCs/>
          <w:sz w:val="20"/>
          <w:szCs w:val="20"/>
          <w:lang w:val="tr-TR"/>
        </w:rPr>
        <w:t>-</w:t>
      </w:r>
      <w:r w:rsidRPr="0076782F">
        <w:rPr>
          <w:rFonts w:ascii="Tahoma" w:hAnsi="Tahoma" w:cs="Tahoma"/>
          <w:bCs/>
          <w:sz w:val="20"/>
          <w:szCs w:val="20"/>
          <w:lang w:val="tr-TR"/>
        </w:rPr>
        <w:t xml:space="preserve">optik ve kızılötesi kameralar ile gece-gündüz etkin operasyon yapabiliyor. 30 dakikadan fazla havada kalabilen KARGU, 10 km menzile sahip. KARGU’lar sürü </w:t>
      </w:r>
      <w:r w:rsidR="00910440">
        <w:rPr>
          <w:rFonts w:ascii="Tahoma" w:hAnsi="Tahoma" w:cs="Tahoma"/>
          <w:bCs/>
          <w:sz w:val="20"/>
          <w:szCs w:val="20"/>
          <w:lang w:val="tr-TR"/>
        </w:rPr>
        <w:t>halinde</w:t>
      </w:r>
      <w:r w:rsidR="00910440" w:rsidRPr="0076782F">
        <w:rPr>
          <w:rFonts w:ascii="Tahoma" w:hAnsi="Tahoma" w:cs="Tahoma"/>
          <w:bCs/>
          <w:sz w:val="20"/>
          <w:szCs w:val="20"/>
          <w:lang w:val="tr-TR"/>
        </w:rPr>
        <w:t xml:space="preserve"> </w:t>
      </w:r>
      <w:r w:rsidRPr="0076782F">
        <w:rPr>
          <w:rFonts w:ascii="Tahoma" w:hAnsi="Tahoma" w:cs="Tahoma"/>
          <w:bCs/>
          <w:sz w:val="20"/>
          <w:szCs w:val="20"/>
          <w:lang w:val="tr-TR"/>
        </w:rPr>
        <w:t>de görev yapabiliyor. Ayrıca KARGU, STM’nin geliştirdiği yazılımlarla, elektronik harp ortamından etkilenmeden, GNSS’ten bağımsız görev yapabiliyor.</w:t>
      </w:r>
    </w:p>
    <w:p w14:paraId="0873601E" w14:textId="36223D5B" w:rsidR="00FD6608" w:rsidRDefault="00FD6608" w:rsidP="00BD49DE">
      <w:pPr>
        <w:jc w:val="both"/>
        <w:rPr>
          <w:rFonts w:ascii="Tahoma" w:hAnsi="Tahoma" w:cs="Tahoma"/>
          <w:bCs/>
          <w:sz w:val="20"/>
          <w:szCs w:val="20"/>
          <w:lang w:val="tr-TR"/>
        </w:rPr>
      </w:pPr>
      <w:r w:rsidRPr="00FD6608">
        <w:rPr>
          <w:rFonts w:ascii="Tahoma" w:hAnsi="Tahoma" w:cs="Tahoma"/>
          <w:b/>
          <w:color w:val="FF0000"/>
          <w:sz w:val="20"/>
          <w:szCs w:val="20"/>
          <w:lang w:val="tr-TR"/>
        </w:rPr>
        <w:lastRenderedPageBreak/>
        <w:t xml:space="preserve">KARGU JINN Video: </w:t>
      </w:r>
      <w:hyperlink r:id="rId7" w:history="1">
        <w:r w:rsidRPr="00A31E89">
          <w:rPr>
            <w:rStyle w:val="Kpr"/>
            <w:rFonts w:ascii="Tahoma" w:hAnsi="Tahoma" w:cs="Tahoma"/>
            <w:bCs/>
            <w:sz w:val="20"/>
            <w:szCs w:val="20"/>
            <w:lang w:val="tr-TR"/>
          </w:rPr>
          <w:t>https://we.tl/t-cK0KmLijVrfN18af</w:t>
        </w:r>
      </w:hyperlink>
    </w:p>
    <w:p w14:paraId="0D6FBC9C" w14:textId="77777777" w:rsidR="00FD6608" w:rsidRPr="0076782F" w:rsidRDefault="00FD6608" w:rsidP="00BD49DE">
      <w:pPr>
        <w:jc w:val="both"/>
        <w:rPr>
          <w:rFonts w:ascii="Tahoma" w:hAnsi="Tahoma" w:cs="Tahoma"/>
          <w:bCs/>
          <w:sz w:val="20"/>
          <w:szCs w:val="20"/>
          <w:lang w:val="tr-TR"/>
        </w:rPr>
      </w:pPr>
    </w:p>
    <w:p w14:paraId="0EADF023" w14:textId="77777777" w:rsidR="00993C02" w:rsidRPr="0076782F" w:rsidRDefault="00993C02" w:rsidP="00993C02">
      <w:pPr>
        <w:jc w:val="both"/>
        <w:rPr>
          <w:rFonts w:ascii="Tahoma" w:hAnsi="Tahoma" w:cs="Tahoma"/>
          <w:b/>
          <w:sz w:val="18"/>
          <w:szCs w:val="18"/>
          <w:lang w:val="tr-TR"/>
        </w:rPr>
      </w:pPr>
      <w:r w:rsidRPr="0076782F">
        <w:rPr>
          <w:rFonts w:ascii="Tahoma" w:hAnsi="Tahoma" w:cs="Tahoma"/>
          <w:b/>
          <w:sz w:val="18"/>
          <w:szCs w:val="18"/>
          <w:lang w:val="tr-TR"/>
        </w:rPr>
        <w:t>STM Hakkında</w:t>
      </w:r>
    </w:p>
    <w:p w14:paraId="1F4948A5" w14:textId="77777777" w:rsidR="00BD49DE" w:rsidRPr="0076782F" w:rsidRDefault="00BD49DE" w:rsidP="00993C02">
      <w:pPr>
        <w:jc w:val="both"/>
        <w:rPr>
          <w:rFonts w:ascii="Tahoma" w:hAnsi="Tahoma" w:cs="Tahoma"/>
          <w:sz w:val="18"/>
          <w:szCs w:val="18"/>
          <w:lang w:val="tr-TR"/>
        </w:rPr>
      </w:pPr>
    </w:p>
    <w:p w14:paraId="7F190499" w14:textId="77777777" w:rsidR="000A44E2" w:rsidRPr="00AC0ED5" w:rsidRDefault="000A44E2" w:rsidP="000A44E2">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3EFC3DDA" w14:textId="77777777" w:rsidR="000324E4" w:rsidRPr="0076782F" w:rsidRDefault="000324E4" w:rsidP="00993C02">
      <w:pPr>
        <w:jc w:val="both"/>
        <w:rPr>
          <w:rFonts w:ascii="Tahoma" w:hAnsi="Tahoma" w:cs="Tahoma"/>
          <w:sz w:val="18"/>
          <w:szCs w:val="18"/>
          <w:lang w:val="tr-TR"/>
        </w:rPr>
      </w:pPr>
    </w:p>
    <w:p w14:paraId="44D6747D" w14:textId="723FB37A" w:rsidR="000324E4" w:rsidRPr="0076782F" w:rsidRDefault="000324E4" w:rsidP="00993C02">
      <w:pPr>
        <w:jc w:val="both"/>
        <w:rPr>
          <w:rFonts w:ascii="Tahoma" w:hAnsi="Tahoma" w:cs="Tahoma"/>
          <w:sz w:val="18"/>
          <w:szCs w:val="18"/>
          <w:lang w:val="tr-TR"/>
        </w:rPr>
      </w:pPr>
    </w:p>
    <w:p w14:paraId="10D547E2" w14:textId="77777777" w:rsidR="000324E4" w:rsidRPr="0076782F" w:rsidRDefault="000324E4" w:rsidP="00993C02">
      <w:pPr>
        <w:jc w:val="both"/>
        <w:rPr>
          <w:rFonts w:ascii="Tahoma" w:hAnsi="Tahoma" w:cs="Tahoma"/>
          <w:sz w:val="18"/>
          <w:szCs w:val="18"/>
          <w:lang w:val="tr-TR"/>
        </w:rPr>
      </w:pPr>
    </w:p>
    <w:p w14:paraId="38E710EC" w14:textId="77777777" w:rsidR="00112E13" w:rsidRPr="0076782F" w:rsidRDefault="00112E13">
      <w:pPr>
        <w:rPr>
          <w:sz w:val="18"/>
          <w:szCs w:val="18"/>
          <w:lang w:val="tr-TR"/>
        </w:rPr>
      </w:pPr>
    </w:p>
    <w:sectPr w:rsidR="00112E13" w:rsidRPr="007678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7CE2" w14:textId="77777777" w:rsidR="00533246" w:rsidRDefault="00533246" w:rsidP="000C7EF7">
      <w:r>
        <w:separator/>
      </w:r>
    </w:p>
  </w:endnote>
  <w:endnote w:type="continuationSeparator" w:id="0">
    <w:p w14:paraId="262FC568" w14:textId="77777777" w:rsidR="00533246" w:rsidRDefault="00533246" w:rsidP="000C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4AE" w14:textId="77777777" w:rsidR="00254D80" w:rsidRDefault="00254D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7E5D" w14:textId="77777777" w:rsidR="00254D80" w:rsidRDefault="00254D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CF67" w14:textId="77777777" w:rsidR="00254D80" w:rsidRDefault="00254D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21B9" w14:textId="77777777" w:rsidR="00533246" w:rsidRDefault="00533246" w:rsidP="000C7EF7">
      <w:r>
        <w:separator/>
      </w:r>
    </w:p>
  </w:footnote>
  <w:footnote w:type="continuationSeparator" w:id="0">
    <w:p w14:paraId="50E878F3" w14:textId="77777777" w:rsidR="00533246" w:rsidRDefault="00533246" w:rsidP="000C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491A" w14:textId="77777777" w:rsidR="00254D80" w:rsidRDefault="00254D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A3E5" w14:textId="346C6E0A" w:rsidR="00AA6378" w:rsidRDefault="00956216">
    <w:pPr>
      <w:pStyle w:val="stBilgi"/>
    </w:pPr>
    <w:r>
      <w:rPr>
        <w:noProof/>
        <w:lang w:val="tr-TR" w:eastAsia="tr-TR"/>
      </w:rPr>
      <w:drawing>
        <wp:inline distT="0" distB="0" distL="0" distR="0" wp14:anchorId="139D1215" wp14:editId="0BCB7C36">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3B2D" w14:textId="77777777" w:rsidR="00254D80" w:rsidRDefault="00254D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AD9"/>
    <w:multiLevelType w:val="hybridMultilevel"/>
    <w:tmpl w:val="66184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82"/>
    <w:rsid w:val="00001163"/>
    <w:rsid w:val="000324E4"/>
    <w:rsid w:val="00065BC1"/>
    <w:rsid w:val="000A44E2"/>
    <w:rsid w:val="000C7EF7"/>
    <w:rsid w:val="00112E13"/>
    <w:rsid w:val="00232A23"/>
    <w:rsid w:val="00254D80"/>
    <w:rsid w:val="003A11FB"/>
    <w:rsid w:val="004622FD"/>
    <w:rsid w:val="00533246"/>
    <w:rsid w:val="0076782F"/>
    <w:rsid w:val="007D0E2B"/>
    <w:rsid w:val="007F31B5"/>
    <w:rsid w:val="00805582"/>
    <w:rsid w:val="00910440"/>
    <w:rsid w:val="00932738"/>
    <w:rsid w:val="00956216"/>
    <w:rsid w:val="00993C02"/>
    <w:rsid w:val="00BD49DE"/>
    <w:rsid w:val="00D43D9D"/>
    <w:rsid w:val="00D44E89"/>
    <w:rsid w:val="00FD6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3F29"/>
  <w15:chartTrackingRefBased/>
  <w15:docId w15:val="{9FD1129B-3DC2-47A9-AB69-E7158157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E4"/>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993C02"/>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993C02"/>
    <w:pPr>
      <w:ind w:left="720"/>
      <w:contextualSpacing/>
    </w:pPr>
  </w:style>
  <w:style w:type="character" w:customStyle="1" w:styleId="YokA">
    <w:name w:val="Yok A"/>
    <w:rsid w:val="00993C02"/>
  </w:style>
  <w:style w:type="paragraph" w:styleId="stBilgi">
    <w:name w:val="header"/>
    <w:basedOn w:val="Normal"/>
    <w:link w:val="stBilgiChar"/>
    <w:uiPriority w:val="99"/>
    <w:unhideWhenUsed/>
    <w:rsid w:val="00993C02"/>
    <w:pPr>
      <w:tabs>
        <w:tab w:val="center" w:pos="4536"/>
        <w:tab w:val="right" w:pos="9072"/>
      </w:tabs>
    </w:pPr>
  </w:style>
  <w:style w:type="character" w:customStyle="1" w:styleId="stBilgiChar">
    <w:name w:val="Üst Bilgi Char"/>
    <w:basedOn w:val="VarsaylanParagrafYazTipi"/>
    <w:link w:val="stBilgi"/>
    <w:uiPriority w:val="99"/>
    <w:rsid w:val="00993C02"/>
    <w:rPr>
      <w:rFonts w:ascii="Calibri" w:hAnsi="Calibri" w:cs="Calibri"/>
      <w:u w:color="000000"/>
      <w:lang w:val="en-US"/>
    </w:rPr>
  </w:style>
  <w:style w:type="paragraph" w:styleId="AltBilgi">
    <w:name w:val="footer"/>
    <w:basedOn w:val="Normal"/>
    <w:link w:val="AltBilgiChar"/>
    <w:uiPriority w:val="99"/>
    <w:unhideWhenUsed/>
    <w:rsid w:val="00993C02"/>
    <w:pPr>
      <w:tabs>
        <w:tab w:val="center" w:pos="4536"/>
        <w:tab w:val="right" w:pos="9072"/>
      </w:tabs>
    </w:pPr>
  </w:style>
  <w:style w:type="character" w:customStyle="1" w:styleId="AltBilgiChar">
    <w:name w:val="Alt Bilgi Char"/>
    <w:basedOn w:val="VarsaylanParagrafYazTipi"/>
    <w:link w:val="AltBilgi"/>
    <w:uiPriority w:val="99"/>
    <w:rsid w:val="00993C02"/>
    <w:rPr>
      <w:rFonts w:ascii="Calibri" w:hAnsi="Calibri" w:cs="Calibri"/>
      <w:u w:color="000000"/>
      <w:lang w:val="en-US"/>
    </w:rPr>
  </w:style>
  <w:style w:type="character" w:styleId="AklamaBavurusu">
    <w:name w:val="annotation reference"/>
    <w:basedOn w:val="VarsaylanParagrafYazTipi"/>
    <w:uiPriority w:val="99"/>
    <w:semiHidden/>
    <w:unhideWhenUsed/>
    <w:rsid w:val="007D0E2B"/>
    <w:rPr>
      <w:sz w:val="16"/>
      <w:szCs w:val="16"/>
    </w:rPr>
  </w:style>
  <w:style w:type="paragraph" w:styleId="AklamaMetni">
    <w:name w:val="annotation text"/>
    <w:basedOn w:val="Normal"/>
    <w:link w:val="AklamaMetniChar"/>
    <w:uiPriority w:val="99"/>
    <w:semiHidden/>
    <w:unhideWhenUsed/>
    <w:rsid w:val="007D0E2B"/>
    <w:rPr>
      <w:sz w:val="20"/>
      <w:szCs w:val="20"/>
    </w:rPr>
  </w:style>
  <w:style w:type="character" w:customStyle="1" w:styleId="AklamaMetniChar">
    <w:name w:val="Açıklama Metni Char"/>
    <w:basedOn w:val="VarsaylanParagrafYazTipi"/>
    <w:link w:val="AklamaMetni"/>
    <w:uiPriority w:val="99"/>
    <w:semiHidden/>
    <w:rsid w:val="007D0E2B"/>
    <w:rPr>
      <w:rFonts w:ascii="Calibri" w:hAnsi="Calibri" w:cs="Calibri"/>
      <w:sz w:val="20"/>
      <w:szCs w:val="20"/>
      <w:u w:color="000000"/>
      <w:lang w:val="en-US"/>
    </w:rPr>
  </w:style>
  <w:style w:type="paragraph" w:styleId="AklamaKonusu">
    <w:name w:val="annotation subject"/>
    <w:basedOn w:val="AklamaMetni"/>
    <w:next w:val="AklamaMetni"/>
    <w:link w:val="AklamaKonusuChar"/>
    <w:uiPriority w:val="99"/>
    <w:semiHidden/>
    <w:unhideWhenUsed/>
    <w:rsid w:val="007D0E2B"/>
    <w:rPr>
      <w:b/>
      <w:bCs/>
    </w:rPr>
  </w:style>
  <w:style w:type="character" w:customStyle="1" w:styleId="AklamaKonusuChar">
    <w:name w:val="Açıklama Konusu Char"/>
    <w:basedOn w:val="AklamaMetniChar"/>
    <w:link w:val="AklamaKonusu"/>
    <w:uiPriority w:val="99"/>
    <w:semiHidden/>
    <w:rsid w:val="007D0E2B"/>
    <w:rPr>
      <w:rFonts w:ascii="Calibri" w:hAnsi="Calibri" w:cs="Calibri"/>
      <w:b/>
      <w:bCs/>
      <w:sz w:val="20"/>
      <w:szCs w:val="20"/>
      <w:u w:color="000000"/>
      <w:lang w:val="en-US"/>
    </w:rPr>
  </w:style>
  <w:style w:type="character" w:styleId="Kpr">
    <w:name w:val="Hyperlink"/>
    <w:basedOn w:val="VarsaylanParagrafYazTipi"/>
    <w:uiPriority w:val="99"/>
    <w:unhideWhenUsed/>
    <w:rsid w:val="00FD6608"/>
    <w:rPr>
      <w:color w:val="0563C1" w:themeColor="hyperlink"/>
      <w:u w:val="single"/>
    </w:rPr>
  </w:style>
  <w:style w:type="character" w:styleId="zmlenmeyenBahsetme">
    <w:name w:val="Unresolved Mention"/>
    <w:basedOn w:val="VarsaylanParagrafYazTipi"/>
    <w:uiPriority w:val="99"/>
    <w:semiHidden/>
    <w:unhideWhenUsed/>
    <w:rsid w:val="00FD6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cK0KmLijVrfN18a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725</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8</cp:revision>
  <dcterms:created xsi:type="dcterms:W3CDTF">2026-04-20T13:49:00Z</dcterms:created>
  <dcterms:modified xsi:type="dcterms:W3CDTF">2026-05-04T21:00:00Z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29ea6c19-4f3d-4125-bb45-91d198f06271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942b5d65-42e6-4ad7-b0f3-472706dfe32c</vt:lpwstr>
  </property>
</Properties>
</file>