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959C" w14:textId="77777777" w:rsidR="00A55FF1" w:rsidRPr="00707188" w:rsidRDefault="00A55FF1" w:rsidP="00A55FF1">
      <w:pPr>
        <w:pStyle w:val="NormalWeb"/>
        <w:rPr>
          <w:rFonts w:ascii="Tahoma" w:hAnsi="Tahoma" w:cs="Tahoma"/>
          <w:b/>
          <w:color w:val="000000" w:themeColor="text1"/>
          <w:lang w:bidi="en-GB"/>
        </w:rPr>
      </w:pPr>
      <w:r w:rsidRPr="00707188">
        <w:rPr>
          <w:rStyle w:val="YokA"/>
          <w:rFonts w:ascii="Tahoma" w:hAnsi="Tahoma" w:cs="Tahoma"/>
          <w:b/>
          <w:noProof/>
          <w:color w:val="000000" w:themeColor="text1"/>
          <w:sz w:val="22"/>
          <w:szCs w:val="22"/>
          <w:lang w:val="en-US" w:eastAsia="en-US"/>
        </w:rPr>
        <mc:AlternateContent>
          <mc:Choice Requires="wps">
            <w:drawing>
              <wp:anchor distT="0" distB="0" distL="0" distR="0" simplePos="0" relativeHeight="251659264" behindDoc="0" locked="0" layoutInCell="1" allowOverlap="1" wp14:anchorId="43713169" wp14:editId="68816E12">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57C092EB"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707188">
        <w:rPr>
          <w:rStyle w:val="YokA"/>
          <w:rFonts w:ascii="Tahoma" w:hAnsi="Tahoma" w:cs="Tahoma"/>
          <w:b/>
          <w:color w:val="000000" w:themeColor="text1"/>
          <w:sz w:val="22"/>
          <w:szCs w:val="22"/>
          <w:lang w:bidi="en-GB"/>
        </w:rPr>
        <w:t xml:space="preserve"> Press Release</w:t>
      </w:r>
      <w:r w:rsidRPr="00707188">
        <w:rPr>
          <w:rStyle w:val="YokA"/>
          <w:rFonts w:ascii="Tahoma" w:hAnsi="Tahoma" w:cs="Tahoma"/>
          <w:b/>
          <w:color w:val="000000" w:themeColor="text1"/>
          <w:lang w:bidi="en-GB"/>
        </w:rPr>
        <w:t xml:space="preserve">                                                                                 May 2026</w:t>
      </w:r>
    </w:p>
    <w:p w14:paraId="3CD6338C" w14:textId="3DB86B7F" w:rsidR="00A55FF1" w:rsidRPr="00707188" w:rsidRDefault="00A55FF1" w:rsidP="00A55FF1">
      <w:pPr>
        <w:jc w:val="center"/>
        <w:rPr>
          <w:rFonts w:ascii="Tahoma" w:eastAsia="Arial Unicode MS" w:hAnsi="Tahoma" w:cs="Tahoma"/>
          <w:b/>
          <w:bCs/>
          <w:color w:val="000000" w:themeColor="text1"/>
          <w:sz w:val="24"/>
          <w:szCs w:val="28"/>
          <w:u w:color="000000"/>
          <w:bdr w:val="nil"/>
          <w:lang w:eastAsia="tr-TR" w:bidi="en-GB"/>
        </w:rPr>
      </w:pPr>
      <w:r w:rsidRPr="00A55FF1">
        <w:rPr>
          <w:rFonts w:ascii="Tahoma" w:eastAsia="Arial Unicode MS" w:hAnsi="Tahoma" w:cs="Tahoma"/>
          <w:b/>
          <w:bCs/>
          <w:color w:val="000000" w:themeColor="text1"/>
          <w:sz w:val="24"/>
          <w:szCs w:val="28"/>
          <w:u w:color="000000"/>
          <w:bdr w:val="nil"/>
          <w:lang w:eastAsia="tr-TR" w:bidi="en-GB"/>
        </w:rPr>
        <w:t xml:space="preserve">STM’s JINN-Integrated KARGU </w:t>
      </w:r>
      <w:r w:rsidR="0055149A">
        <w:rPr>
          <w:rFonts w:ascii="Tahoma" w:eastAsia="Arial Unicode MS" w:hAnsi="Tahoma" w:cs="Tahoma"/>
          <w:b/>
          <w:bCs/>
          <w:color w:val="000000" w:themeColor="text1"/>
          <w:sz w:val="24"/>
          <w:szCs w:val="28"/>
          <w:u w:color="000000"/>
          <w:bdr w:val="nil"/>
          <w:lang w:eastAsia="tr-TR" w:bidi="en-GB"/>
        </w:rPr>
        <w:t>Jamming</w:t>
      </w:r>
      <w:r w:rsidRPr="00A55FF1">
        <w:rPr>
          <w:rFonts w:ascii="Tahoma" w:eastAsia="Arial Unicode MS" w:hAnsi="Tahoma" w:cs="Tahoma"/>
          <w:b/>
          <w:bCs/>
          <w:color w:val="000000" w:themeColor="text1"/>
          <w:sz w:val="24"/>
          <w:szCs w:val="28"/>
          <w:u w:color="000000"/>
          <w:bdr w:val="nil"/>
          <w:lang w:eastAsia="tr-TR" w:bidi="en-GB"/>
        </w:rPr>
        <w:t xml:space="preserve"> Enemy Radars</w:t>
      </w:r>
    </w:p>
    <w:p w14:paraId="00844D04" w14:textId="77777777" w:rsidR="00A55FF1" w:rsidRPr="00707188" w:rsidRDefault="00A55FF1" w:rsidP="00A55FF1">
      <w:pPr>
        <w:rPr>
          <w:rFonts w:ascii="Tahoma" w:eastAsia="Arial Unicode MS" w:hAnsi="Tahoma" w:cs="Tahoma"/>
          <w:color w:val="000000" w:themeColor="text1"/>
          <w:sz w:val="20"/>
          <w:u w:color="000000"/>
          <w:bdr w:val="nil"/>
          <w:lang w:eastAsia="tr-TR" w:bidi="en-GB"/>
        </w:rPr>
      </w:pPr>
    </w:p>
    <w:p w14:paraId="6CC23527" w14:textId="3DE2F379" w:rsidR="00A55FF1" w:rsidRDefault="00A55FF1" w:rsidP="00A55FF1">
      <w:pPr>
        <w:jc w:val="center"/>
        <w:rPr>
          <w:rFonts w:ascii="Tahoma" w:eastAsia="Arial Unicode MS" w:hAnsi="Tahoma" w:cs="Tahoma"/>
          <w:i/>
          <w:iCs/>
          <w:color w:val="000000" w:themeColor="text1"/>
          <w:szCs w:val="24"/>
          <w:u w:color="000000"/>
          <w:bdr w:val="nil"/>
          <w:lang w:eastAsia="tr-TR" w:bidi="en-GB"/>
        </w:rPr>
      </w:pPr>
      <w:r w:rsidRPr="00A55FF1">
        <w:rPr>
          <w:rFonts w:ascii="Tahoma" w:eastAsia="Arial Unicode MS" w:hAnsi="Tahoma" w:cs="Tahoma"/>
          <w:i/>
          <w:iCs/>
          <w:color w:val="000000" w:themeColor="text1"/>
          <w:szCs w:val="24"/>
          <w:u w:color="000000"/>
          <w:bdr w:val="nil"/>
          <w:lang w:eastAsia="tr-TR" w:bidi="en-GB"/>
        </w:rPr>
        <w:t>STM has equipped the KARGU Loitering Munition with the JINN Electronic Warfare Pod. By blinding enemy radars during field tests, KARGU enabled the successful destruction of targets.</w:t>
      </w:r>
    </w:p>
    <w:p w14:paraId="0D020A4D" w14:textId="77777777" w:rsidR="00A55FF1" w:rsidRPr="00314459" w:rsidRDefault="00A55FF1" w:rsidP="00A55FF1">
      <w:pPr>
        <w:jc w:val="center"/>
        <w:rPr>
          <w:rFonts w:ascii="Tahoma" w:eastAsia="Arial Unicode MS" w:hAnsi="Tahoma" w:cs="Tahoma"/>
          <w:i/>
          <w:iCs/>
          <w:color w:val="000000" w:themeColor="text1"/>
          <w:szCs w:val="24"/>
          <w:u w:color="000000"/>
          <w:bdr w:val="nil"/>
          <w:lang w:eastAsia="tr-TR" w:bidi="en-GB"/>
        </w:rPr>
      </w:pPr>
    </w:p>
    <w:p w14:paraId="6D179CBA" w14:textId="77777777" w:rsidR="003F3057" w:rsidRPr="003F3057" w:rsidRDefault="00A55FF1" w:rsidP="003F3057">
      <w:pPr>
        <w:jc w:val="both"/>
        <w:rPr>
          <w:rFonts w:ascii="Tahoma" w:eastAsia="Arial Unicode MS" w:hAnsi="Tahoma" w:cs="Tahoma"/>
          <w:color w:val="000000" w:themeColor="text1"/>
          <w:sz w:val="20"/>
          <w:szCs w:val="20"/>
          <w:u w:color="000000"/>
          <w:bdr w:val="nil"/>
          <w:lang w:eastAsia="tr-TR" w:bidi="en-GB"/>
        </w:rPr>
      </w:pPr>
      <w:r w:rsidRPr="003F3057">
        <w:rPr>
          <w:rFonts w:ascii="Tahoma" w:eastAsia="Arial Unicode MS" w:hAnsi="Tahoma" w:cs="Tahoma"/>
          <w:color w:val="000000" w:themeColor="text1"/>
          <w:sz w:val="20"/>
          <w:szCs w:val="20"/>
          <w:u w:color="000000"/>
          <w:bdr w:val="nil"/>
          <w:lang w:eastAsia="tr-TR" w:bidi="en-GB"/>
        </w:rPr>
        <w:t>STM Savunma Teknolojileri Mühendislik ve Ticaret A.Ş., one of Türkiye's leading companies in the field of unmanned systems, continues to introduce new capabilities to its UAV platforms.</w:t>
      </w:r>
    </w:p>
    <w:p w14:paraId="00B100B0" w14:textId="77777777" w:rsidR="003F3057" w:rsidRPr="003F3057" w:rsidRDefault="003F3057" w:rsidP="003F3057">
      <w:pPr>
        <w:jc w:val="both"/>
        <w:rPr>
          <w:rFonts w:ascii="Tahoma" w:eastAsia="Arial Unicode MS" w:hAnsi="Tahoma" w:cs="Tahoma"/>
          <w:color w:val="000000" w:themeColor="text1"/>
          <w:sz w:val="20"/>
          <w:szCs w:val="20"/>
          <w:u w:color="000000"/>
          <w:bdr w:val="nil"/>
          <w:lang w:eastAsia="tr-TR" w:bidi="en-GB"/>
        </w:rPr>
      </w:pPr>
    </w:p>
    <w:p w14:paraId="6B70D08F" w14:textId="6700AF37" w:rsidR="00A55FF1" w:rsidRPr="003F3057" w:rsidRDefault="003F3057" w:rsidP="003F3057">
      <w:pPr>
        <w:jc w:val="both"/>
        <w:rPr>
          <w:rFonts w:ascii="Tahoma" w:hAnsi="Tahoma" w:cs="Tahoma"/>
          <w:color w:val="000000" w:themeColor="text1"/>
          <w:sz w:val="20"/>
          <w:szCs w:val="20"/>
        </w:rPr>
      </w:pPr>
      <w:r w:rsidRPr="003F3057">
        <w:rPr>
          <w:rFonts w:ascii="Tahoma" w:hAnsi="Tahoma" w:cs="Tahoma"/>
          <w:color w:val="000000" w:themeColor="text1"/>
          <w:sz w:val="20"/>
          <w:szCs w:val="20"/>
        </w:rPr>
        <w:t xml:space="preserve">The JINN (Platform-Integrated Jamming Solution) Electronic Warfare (EW) Pod, developed by EHSİM and integrated into Türkiye’s first loitering munition KARGU, has successfully completed field tests. By </w:t>
      </w:r>
      <w:r w:rsidR="0055149A">
        <w:rPr>
          <w:rFonts w:ascii="Tahoma" w:hAnsi="Tahoma" w:cs="Tahoma"/>
          <w:color w:val="000000" w:themeColor="text1"/>
          <w:sz w:val="20"/>
          <w:szCs w:val="20"/>
        </w:rPr>
        <w:t>jamming</w:t>
      </w:r>
      <w:r w:rsidRPr="003F3057">
        <w:rPr>
          <w:rFonts w:ascii="Tahoma" w:hAnsi="Tahoma" w:cs="Tahoma"/>
          <w:color w:val="000000" w:themeColor="text1"/>
          <w:sz w:val="20"/>
          <w:szCs w:val="20"/>
        </w:rPr>
        <w:t xml:space="preserve"> enemy radar systems, the JINN-integrated KARGU has paved a secure operational corridor for KARGU FPVs. During the trials, the platform detected enemy air defense radars and utilized Digital Radio Frequency Memory (DRFM) based jamming techniques to blind them. As the radars' tracking capabilities were suppressed, the armor-piercing KARGU FPVs successfully infiltrated the newly established security corridor to neutralize targets with pinpoint precision.</w:t>
      </w:r>
    </w:p>
    <w:p w14:paraId="6728DA0E" w14:textId="25423722" w:rsidR="00A55FF1" w:rsidRPr="003F3057" w:rsidRDefault="00A55FF1" w:rsidP="003F3057">
      <w:pPr>
        <w:jc w:val="both"/>
        <w:rPr>
          <w:rFonts w:ascii="Tahoma" w:hAnsi="Tahoma" w:cs="Tahoma"/>
          <w:color w:val="000000" w:themeColor="text1"/>
          <w:sz w:val="20"/>
          <w:szCs w:val="20"/>
        </w:rPr>
      </w:pPr>
    </w:p>
    <w:p w14:paraId="4E37B688" w14:textId="77777777" w:rsidR="003F3057" w:rsidRPr="003F3057" w:rsidRDefault="003F3057" w:rsidP="003F3057">
      <w:pPr>
        <w:jc w:val="both"/>
        <w:rPr>
          <w:rFonts w:ascii="Tahoma" w:hAnsi="Tahoma" w:cs="Tahoma"/>
          <w:b/>
          <w:bCs/>
          <w:color w:val="000000" w:themeColor="text1"/>
          <w:sz w:val="20"/>
          <w:szCs w:val="20"/>
        </w:rPr>
      </w:pPr>
      <w:r w:rsidRPr="003F3057">
        <w:rPr>
          <w:rFonts w:ascii="Tahoma" w:hAnsi="Tahoma" w:cs="Tahoma"/>
          <w:b/>
          <w:bCs/>
          <w:color w:val="000000" w:themeColor="text1"/>
          <w:sz w:val="20"/>
          <w:szCs w:val="20"/>
        </w:rPr>
        <w:t>Güleryüz: "KARGU, Operating Across 15 Countries, is Reshaping the Modern Battlefield"</w:t>
      </w:r>
    </w:p>
    <w:p w14:paraId="4A626289" w14:textId="77777777" w:rsidR="003F3057" w:rsidRPr="003F3057" w:rsidRDefault="003F3057" w:rsidP="003F3057">
      <w:pPr>
        <w:jc w:val="both"/>
        <w:rPr>
          <w:rFonts w:ascii="Tahoma" w:hAnsi="Tahoma" w:cs="Tahoma"/>
          <w:color w:val="000000" w:themeColor="text1"/>
          <w:sz w:val="20"/>
          <w:szCs w:val="20"/>
        </w:rPr>
      </w:pPr>
    </w:p>
    <w:p w14:paraId="3B6B0786" w14:textId="77777777" w:rsidR="003F3057" w:rsidRPr="003F3057" w:rsidRDefault="003F3057" w:rsidP="003F3057">
      <w:pPr>
        <w:jc w:val="both"/>
        <w:rPr>
          <w:rFonts w:ascii="Tahoma" w:hAnsi="Tahoma" w:cs="Tahoma"/>
          <w:color w:val="000000" w:themeColor="text1"/>
          <w:sz w:val="20"/>
          <w:szCs w:val="20"/>
        </w:rPr>
      </w:pPr>
      <w:r w:rsidRPr="003F3057">
        <w:rPr>
          <w:rFonts w:ascii="Tahoma" w:hAnsi="Tahoma" w:cs="Tahoma"/>
          <w:color w:val="000000" w:themeColor="text1"/>
          <w:sz w:val="20"/>
          <w:szCs w:val="20"/>
        </w:rPr>
        <w:t>STM General Manager Özgür Güleryüz offered the following assessment:</w:t>
      </w:r>
    </w:p>
    <w:p w14:paraId="7849EA57" w14:textId="285C106E" w:rsidR="00A55FF1" w:rsidRPr="003F3057" w:rsidRDefault="003F3057" w:rsidP="003F3057">
      <w:pPr>
        <w:jc w:val="both"/>
        <w:rPr>
          <w:rFonts w:ascii="Tahoma" w:hAnsi="Tahoma" w:cs="Tahoma"/>
          <w:color w:val="000000" w:themeColor="text1"/>
          <w:sz w:val="20"/>
          <w:szCs w:val="20"/>
        </w:rPr>
      </w:pPr>
      <w:r w:rsidRPr="003F3057">
        <w:rPr>
          <w:rFonts w:ascii="Tahoma" w:hAnsi="Tahoma" w:cs="Tahoma"/>
          <w:color w:val="000000" w:themeColor="text1"/>
          <w:sz w:val="20"/>
          <w:szCs w:val="20"/>
        </w:rPr>
        <w:t xml:space="preserve">"We are not merely a drone manufacturer focused on tactical platforms; we are an advanced engineering center filling all gaps in the modern battlefield through our expertise in autonomy, swarm technology, multi-domain operations, and ecosystem integration. Our KARGU platform is currently active across 15 countries on four continents. By continuously equipping KARGU with diverse payloads, we provide cost-effective solutions tailored to evolving combat needs. Following the integration of anti-personnel, armor-piercing, and RF </w:t>
      </w:r>
      <w:r w:rsidR="0055149A">
        <w:rPr>
          <w:rFonts w:ascii="Tahoma" w:hAnsi="Tahoma" w:cs="Tahoma"/>
          <w:color w:val="000000" w:themeColor="text1"/>
          <w:sz w:val="20"/>
          <w:szCs w:val="20"/>
        </w:rPr>
        <w:t>S</w:t>
      </w:r>
      <w:r w:rsidRPr="003F3057">
        <w:rPr>
          <w:rFonts w:ascii="Tahoma" w:hAnsi="Tahoma" w:cs="Tahoma"/>
          <w:color w:val="000000" w:themeColor="text1"/>
          <w:sz w:val="20"/>
          <w:szCs w:val="20"/>
        </w:rPr>
        <w:t xml:space="preserve">eeker warheads, we have now achieved a critical milestone by adding </w:t>
      </w:r>
      <w:r w:rsidR="0055149A">
        <w:rPr>
          <w:rFonts w:ascii="Tahoma" w:hAnsi="Tahoma" w:cs="Tahoma"/>
          <w:color w:val="000000" w:themeColor="text1"/>
          <w:sz w:val="20"/>
          <w:szCs w:val="20"/>
        </w:rPr>
        <w:t>E</w:t>
      </w:r>
      <w:r w:rsidRPr="003F3057">
        <w:rPr>
          <w:rFonts w:ascii="Tahoma" w:hAnsi="Tahoma" w:cs="Tahoma"/>
          <w:color w:val="000000" w:themeColor="text1"/>
          <w:sz w:val="20"/>
          <w:szCs w:val="20"/>
        </w:rPr>
        <w:t xml:space="preserve">lectronic </w:t>
      </w:r>
      <w:r w:rsidR="0055149A">
        <w:rPr>
          <w:rFonts w:ascii="Tahoma" w:hAnsi="Tahoma" w:cs="Tahoma"/>
          <w:color w:val="000000" w:themeColor="text1"/>
          <w:sz w:val="20"/>
          <w:szCs w:val="20"/>
        </w:rPr>
        <w:t>W</w:t>
      </w:r>
      <w:r w:rsidRPr="003F3057">
        <w:rPr>
          <w:rFonts w:ascii="Tahoma" w:hAnsi="Tahoma" w:cs="Tahoma"/>
          <w:color w:val="000000" w:themeColor="text1"/>
          <w:sz w:val="20"/>
          <w:szCs w:val="20"/>
        </w:rPr>
        <w:t>arfare capabilities to the KARGU family. The integration of JINN and KARGU is more than a fusion of two products; it is the success of an 'ecosystem.' This capability allows us to open a digital breach in enemy defense lines by preventing the detection of friendly assets. By neutralizing high-cost radar systems through our cost-effective, high-tech integrated platforms, we are opening a new chapter in asymmetric warfare."</w:t>
      </w:r>
    </w:p>
    <w:p w14:paraId="1F4D3C5C" w14:textId="77777777" w:rsidR="003F3057" w:rsidRPr="003F3057" w:rsidRDefault="003F3057" w:rsidP="003F3057">
      <w:pPr>
        <w:jc w:val="both"/>
        <w:rPr>
          <w:rFonts w:ascii="Tahoma" w:hAnsi="Tahoma" w:cs="Tahoma"/>
          <w:color w:val="000000" w:themeColor="text1"/>
          <w:sz w:val="20"/>
          <w:szCs w:val="20"/>
        </w:rPr>
      </w:pPr>
    </w:p>
    <w:p w14:paraId="2D9FBA05" w14:textId="77777777" w:rsidR="003F3057" w:rsidRPr="003F3057" w:rsidRDefault="003F3057" w:rsidP="003F3057">
      <w:pPr>
        <w:jc w:val="both"/>
        <w:rPr>
          <w:rFonts w:ascii="Tahoma" w:hAnsi="Tahoma" w:cs="Tahoma"/>
          <w:b/>
          <w:bCs/>
          <w:color w:val="000000" w:themeColor="text1"/>
          <w:sz w:val="20"/>
          <w:szCs w:val="20"/>
        </w:rPr>
      </w:pPr>
      <w:r w:rsidRPr="003F3057">
        <w:rPr>
          <w:rFonts w:ascii="Tahoma" w:hAnsi="Tahoma" w:cs="Tahoma"/>
          <w:b/>
          <w:bCs/>
          <w:color w:val="000000" w:themeColor="text1"/>
          <w:sz w:val="20"/>
          <w:szCs w:val="20"/>
        </w:rPr>
        <w:t>KARGU Evolves into an Electronic Warfare Weapon with JINN</w:t>
      </w:r>
    </w:p>
    <w:p w14:paraId="43E93A64" w14:textId="77777777" w:rsidR="003F3057" w:rsidRPr="003F3057" w:rsidRDefault="003F3057" w:rsidP="003F3057">
      <w:pPr>
        <w:jc w:val="both"/>
        <w:rPr>
          <w:rFonts w:ascii="Tahoma" w:hAnsi="Tahoma" w:cs="Tahoma"/>
          <w:color w:val="000000" w:themeColor="text1"/>
          <w:sz w:val="20"/>
          <w:szCs w:val="20"/>
        </w:rPr>
      </w:pPr>
    </w:p>
    <w:p w14:paraId="61711499" w14:textId="6EEF0E58" w:rsidR="003F3057" w:rsidRPr="003F3057" w:rsidRDefault="003F3057" w:rsidP="003F3057">
      <w:pPr>
        <w:jc w:val="both"/>
        <w:rPr>
          <w:rFonts w:ascii="Tahoma" w:hAnsi="Tahoma" w:cs="Tahoma"/>
          <w:color w:val="000000" w:themeColor="text1"/>
          <w:sz w:val="20"/>
          <w:szCs w:val="20"/>
        </w:rPr>
      </w:pPr>
      <w:r w:rsidRPr="003F3057">
        <w:rPr>
          <w:rFonts w:ascii="Tahoma" w:hAnsi="Tahoma" w:cs="Tahoma"/>
          <w:color w:val="000000" w:themeColor="text1"/>
          <w:sz w:val="20"/>
          <w:szCs w:val="20"/>
        </w:rPr>
        <w:t>Validated through field tests, this integration transforms KARGU’s operational range into a "blind spot" for enemy radars. JINN’s DRFM-based jamming technology captures and manipulates radar signals in real-time to generate false</w:t>
      </w:r>
      <w:r w:rsidR="0055149A">
        <w:rPr>
          <w:rFonts w:ascii="Tahoma" w:hAnsi="Tahoma" w:cs="Tahoma"/>
          <w:color w:val="000000" w:themeColor="text1"/>
          <w:sz w:val="20"/>
          <w:szCs w:val="20"/>
        </w:rPr>
        <w:t xml:space="preserve"> </w:t>
      </w:r>
      <w:r w:rsidR="00C27A42">
        <w:rPr>
          <w:rFonts w:ascii="Tahoma" w:hAnsi="Tahoma" w:cs="Tahoma"/>
          <w:color w:val="000000" w:themeColor="text1"/>
          <w:sz w:val="20"/>
          <w:szCs w:val="20"/>
        </w:rPr>
        <w:t>r</w:t>
      </w:r>
      <w:r w:rsidR="0055149A">
        <w:rPr>
          <w:rFonts w:ascii="Tahoma" w:hAnsi="Tahoma" w:cs="Tahoma"/>
          <w:color w:val="000000" w:themeColor="text1"/>
          <w:sz w:val="20"/>
          <w:szCs w:val="20"/>
        </w:rPr>
        <w:t>adar</w:t>
      </w:r>
      <w:r w:rsidRPr="003F3057">
        <w:rPr>
          <w:rFonts w:ascii="Tahoma" w:hAnsi="Tahoma" w:cs="Tahoma"/>
          <w:color w:val="000000" w:themeColor="text1"/>
          <w:sz w:val="20"/>
          <w:szCs w:val="20"/>
        </w:rPr>
        <w:t xml:space="preserve"> echo signals. This electronic suppression process floods air defense screens with deceptive data, allowing other members of the KARGU family to slip through the secure electromagnetic corridor. Consequently, complex and high-cost defense lines can be neutralized without risking high-value assets, ensuring a highly cost-effective mission success through JINN’s digital shield and KARGU’s precision strike capability.</w:t>
      </w:r>
    </w:p>
    <w:p w14:paraId="1E30CAAC" w14:textId="50DBF6EF" w:rsidR="003F3057" w:rsidRPr="003F3057" w:rsidRDefault="003F3057" w:rsidP="003F3057">
      <w:pPr>
        <w:jc w:val="both"/>
        <w:rPr>
          <w:rFonts w:ascii="Tahoma" w:hAnsi="Tahoma" w:cs="Tahoma"/>
          <w:color w:val="000000" w:themeColor="text1"/>
          <w:sz w:val="20"/>
          <w:szCs w:val="20"/>
        </w:rPr>
      </w:pPr>
    </w:p>
    <w:p w14:paraId="62E5B291" w14:textId="77777777" w:rsidR="003F3057" w:rsidRPr="003F3057" w:rsidRDefault="003F3057" w:rsidP="003F3057">
      <w:pPr>
        <w:jc w:val="both"/>
        <w:rPr>
          <w:rFonts w:ascii="Tahoma" w:hAnsi="Tahoma" w:cs="Tahoma"/>
          <w:b/>
          <w:bCs/>
          <w:color w:val="000000" w:themeColor="text1"/>
          <w:sz w:val="20"/>
          <w:szCs w:val="20"/>
        </w:rPr>
      </w:pPr>
      <w:r w:rsidRPr="003F3057">
        <w:rPr>
          <w:rFonts w:ascii="Tahoma" w:hAnsi="Tahoma" w:cs="Tahoma"/>
          <w:b/>
          <w:bCs/>
          <w:color w:val="000000" w:themeColor="text1"/>
          <w:sz w:val="20"/>
          <w:szCs w:val="20"/>
        </w:rPr>
        <w:t>KARGU Rotary-Wing Loitering Munition System</w:t>
      </w:r>
    </w:p>
    <w:p w14:paraId="21004170" w14:textId="77777777" w:rsidR="003F3057" w:rsidRPr="003F3057" w:rsidRDefault="003F3057" w:rsidP="003F3057">
      <w:pPr>
        <w:jc w:val="both"/>
        <w:rPr>
          <w:rFonts w:ascii="Tahoma" w:hAnsi="Tahoma" w:cs="Tahoma"/>
          <w:color w:val="000000" w:themeColor="text1"/>
          <w:sz w:val="20"/>
          <w:szCs w:val="20"/>
        </w:rPr>
      </w:pPr>
    </w:p>
    <w:p w14:paraId="6371CC16" w14:textId="7AEFB26F" w:rsidR="003F3057" w:rsidRPr="003F3057" w:rsidRDefault="003F3057" w:rsidP="003F3057">
      <w:pPr>
        <w:jc w:val="both"/>
        <w:rPr>
          <w:rFonts w:ascii="Tahoma" w:hAnsi="Tahoma" w:cs="Tahoma"/>
          <w:color w:val="000000" w:themeColor="text1"/>
          <w:sz w:val="20"/>
          <w:szCs w:val="20"/>
        </w:rPr>
      </w:pPr>
      <w:r w:rsidRPr="003F3057">
        <w:rPr>
          <w:rFonts w:ascii="Tahoma" w:hAnsi="Tahoma" w:cs="Tahoma"/>
          <w:color w:val="000000" w:themeColor="text1"/>
          <w:sz w:val="20"/>
          <w:szCs w:val="20"/>
        </w:rPr>
        <w:t>KARGU, a rotary-wing loitering munition system developed by STM, is also commonly referred to as a “kamikaze UAV.” Having entered the inventory of the Turkish Armed Forces in 2018, KARGU has been used effectively in counter-terrorism, special operations and cross-border missions by various security forces. Depending on operational requirements, users can rapidly replace the anti-personnel warhead with an armour-piercing warhead in the field. With its low radar cross-section, KARGU is difficult to detect in hostile environments and can be easily carried by a single soldier and deployed within one minute in the operational area. Equipped with artificial intelligence and advanced image-processing capabilities, quiet operation and high-precision strike performance, KARGU provides a significant surprise effect and operational advantage.</w:t>
      </w:r>
    </w:p>
    <w:p w14:paraId="1FAF43EE" w14:textId="77777777" w:rsidR="003F3057" w:rsidRPr="003F3057" w:rsidRDefault="003F3057" w:rsidP="003F3057">
      <w:pPr>
        <w:jc w:val="both"/>
        <w:rPr>
          <w:rFonts w:ascii="Tahoma" w:hAnsi="Tahoma" w:cs="Tahoma"/>
          <w:color w:val="000000" w:themeColor="text1"/>
          <w:sz w:val="20"/>
          <w:szCs w:val="20"/>
        </w:rPr>
      </w:pPr>
    </w:p>
    <w:p w14:paraId="219D0F7C" w14:textId="3AC16030" w:rsidR="003F3057" w:rsidRDefault="003F3057" w:rsidP="003F3057">
      <w:pPr>
        <w:jc w:val="both"/>
        <w:rPr>
          <w:rFonts w:ascii="Tahoma" w:hAnsi="Tahoma" w:cs="Tahoma"/>
          <w:color w:val="000000" w:themeColor="text1"/>
          <w:sz w:val="20"/>
          <w:szCs w:val="20"/>
        </w:rPr>
      </w:pPr>
      <w:r w:rsidRPr="003F3057">
        <w:rPr>
          <w:rFonts w:ascii="Tahoma" w:hAnsi="Tahoma" w:cs="Tahoma"/>
          <w:color w:val="000000" w:themeColor="text1"/>
          <w:sz w:val="20"/>
          <w:szCs w:val="20"/>
        </w:rPr>
        <w:lastRenderedPageBreak/>
        <w:t>KARGU can operate effectively day and night thanks to its advanced electro-optical and infrared cameras. It has an endurance of more than 30 minutes and an operational range of 10 kilometres. The system is capable of swarm operations and, through STM-developed software, can perform missions independently of GNSS and remain resilient in electronic warfare environments.</w:t>
      </w:r>
    </w:p>
    <w:p w14:paraId="2793F445" w14:textId="720EC4F1" w:rsidR="005D7506" w:rsidRDefault="005D7506" w:rsidP="003F3057">
      <w:pPr>
        <w:jc w:val="both"/>
        <w:rPr>
          <w:rFonts w:ascii="Tahoma" w:hAnsi="Tahoma" w:cs="Tahoma"/>
          <w:color w:val="000000" w:themeColor="text1"/>
          <w:sz w:val="20"/>
          <w:szCs w:val="20"/>
        </w:rPr>
      </w:pPr>
    </w:p>
    <w:p w14:paraId="3BA65580" w14:textId="664C476D" w:rsidR="005D7506" w:rsidRPr="005D7506" w:rsidRDefault="005D7506" w:rsidP="003F3057">
      <w:pPr>
        <w:jc w:val="both"/>
        <w:rPr>
          <w:rFonts w:ascii="Tahoma" w:hAnsi="Tahoma" w:cs="Tahoma"/>
          <w:b/>
          <w:bCs/>
          <w:color w:val="000000" w:themeColor="text1"/>
          <w:sz w:val="20"/>
          <w:szCs w:val="20"/>
        </w:rPr>
      </w:pPr>
      <w:r w:rsidRPr="005D7506">
        <w:rPr>
          <w:rFonts w:ascii="Tahoma" w:hAnsi="Tahoma" w:cs="Tahoma"/>
          <w:b/>
          <w:bCs/>
          <w:color w:val="FF0000"/>
          <w:sz w:val="20"/>
          <w:szCs w:val="20"/>
        </w:rPr>
        <w:t xml:space="preserve">KARGU JINN Video: </w:t>
      </w:r>
      <w:hyperlink r:id="rId7" w:history="1">
        <w:r w:rsidRPr="005D7506">
          <w:rPr>
            <w:rStyle w:val="Kpr"/>
            <w:rFonts w:ascii="Tahoma" w:hAnsi="Tahoma" w:cs="Tahoma"/>
            <w:b/>
            <w:bCs/>
            <w:sz w:val="20"/>
            <w:szCs w:val="20"/>
          </w:rPr>
          <w:t>https://we.tl/t-cK0KmLijVrfN18af</w:t>
        </w:r>
      </w:hyperlink>
    </w:p>
    <w:p w14:paraId="393C5E77" w14:textId="77777777" w:rsidR="005D7506" w:rsidRPr="003F3057" w:rsidRDefault="005D7506" w:rsidP="003F3057">
      <w:pPr>
        <w:jc w:val="both"/>
        <w:rPr>
          <w:rFonts w:ascii="Tahoma" w:hAnsi="Tahoma" w:cs="Tahoma"/>
          <w:color w:val="000000" w:themeColor="text1"/>
          <w:sz w:val="20"/>
          <w:szCs w:val="20"/>
        </w:rPr>
      </w:pPr>
    </w:p>
    <w:p w14:paraId="7A8E8AFA" w14:textId="77777777" w:rsidR="00A55FF1" w:rsidRPr="003F3057" w:rsidRDefault="00A55FF1" w:rsidP="003F3057">
      <w:pPr>
        <w:jc w:val="both"/>
        <w:rPr>
          <w:rFonts w:ascii="Tahoma" w:hAnsi="Tahoma" w:cs="Tahoma"/>
          <w:b/>
          <w:bCs/>
          <w:color w:val="000000" w:themeColor="text1"/>
          <w:sz w:val="18"/>
          <w:szCs w:val="18"/>
        </w:rPr>
      </w:pPr>
      <w:r w:rsidRPr="003F3057">
        <w:rPr>
          <w:rFonts w:ascii="Tahoma" w:hAnsi="Tahoma" w:cs="Tahoma"/>
          <w:b/>
          <w:bCs/>
          <w:color w:val="000000" w:themeColor="text1"/>
          <w:sz w:val="18"/>
          <w:szCs w:val="18"/>
        </w:rPr>
        <w:t>About STM</w:t>
      </w:r>
    </w:p>
    <w:p w14:paraId="49767FB2" w14:textId="77777777" w:rsidR="00A55FF1" w:rsidRPr="003F3057" w:rsidRDefault="00A55FF1" w:rsidP="003F3057">
      <w:pPr>
        <w:jc w:val="both"/>
        <w:rPr>
          <w:rFonts w:ascii="Tahoma" w:hAnsi="Tahoma" w:cs="Tahoma"/>
          <w:b/>
          <w:bCs/>
          <w:color w:val="000000" w:themeColor="text1"/>
          <w:sz w:val="18"/>
          <w:szCs w:val="18"/>
        </w:rPr>
      </w:pPr>
    </w:p>
    <w:p w14:paraId="620DB8A3" w14:textId="52FB8F3B" w:rsidR="00A55FF1" w:rsidRPr="003F3057" w:rsidRDefault="007C08EF" w:rsidP="003F3057">
      <w:pPr>
        <w:jc w:val="both"/>
        <w:rPr>
          <w:rFonts w:ascii="Tahoma" w:hAnsi="Tahoma" w:cs="Tahoma"/>
          <w:color w:val="000000" w:themeColor="text1"/>
          <w:sz w:val="18"/>
          <w:szCs w:val="18"/>
        </w:rPr>
      </w:pPr>
      <w:r w:rsidRPr="007C08EF">
        <w:rPr>
          <w:rFonts w:ascii="Tahoma" w:hAnsi="Tahoma" w:cs="Tahoma"/>
          <w:color w:val="000000" w:themeColor="text1"/>
          <w:sz w:val="18"/>
          <w:szCs w:val="18"/>
        </w:rPr>
        <w:t>With over 35 years of experience, STM is a leading engineering and technology company developing advanced solutions in naval platforms, autonomous systems, command and control, and cybersecurity. Driven by innovation and strong engineering expertise, STM develops high-impact, scalable technologies for national and global security needs.</w:t>
      </w:r>
    </w:p>
    <w:p w14:paraId="30D4D6B4" w14:textId="77777777" w:rsidR="00112E13" w:rsidRDefault="00112E13"/>
    <w:sectPr w:rsidR="00112E1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E00E9" w14:textId="77777777" w:rsidR="00561D92" w:rsidRDefault="00561D92" w:rsidP="003F3057">
      <w:r>
        <w:separator/>
      </w:r>
    </w:p>
  </w:endnote>
  <w:endnote w:type="continuationSeparator" w:id="0">
    <w:p w14:paraId="4801732D" w14:textId="77777777" w:rsidR="00561D92" w:rsidRDefault="00561D92" w:rsidP="003F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5674" w14:textId="77777777" w:rsidR="001774E6" w:rsidRDefault="00561D9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08B3" w14:textId="6FBAB151" w:rsidR="001774E6" w:rsidRPr="00201602" w:rsidRDefault="00561D92" w:rsidP="0020160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18BB" w14:textId="77777777" w:rsidR="001774E6" w:rsidRDefault="00561D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76B5" w14:textId="77777777" w:rsidR="00561D92" w:rsidRDefault="00561D92" w:rsidP="003F3057">
      <w:r>
        <w:separator/>
      </w:r>
    </w:p>
  </w:footnote>
  <w:footnote w:type="continuationSeparator" w:id="0">
    <w:p w14:paraId="1072D2EF" w14:textId="77777777" w:rsidR="00561D92" w:rsidRDefault="00561D92" w:rsidP="003F3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9C14" w14:textId="77777777" w:rsidR="001774E6" w:rsidRDefault="00561D9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6888" w14:textId="053E1535" w:rsidR="00A2624E" w:rsidRPr="00B953DF" w:rsidRDefault="00A577E4" w:rsidP="00B953DF">
    <w:pPr>
      <w:pStyle w:val="stBilgi"/>
    </w:pPr>
    <w:r>
      <w:rPr>
        <w:noProof/>
        <w:lang w:val="tr-TR" w:eastAsia="tr-TR"/>
      </w:rPr>
      <w:drawing>
        <wp:inline distT="0" distB="0" distL="0" distR="0" wp14:anchorId="5FCB7DD9" wp14:editId="1CA7C4D4">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8015" w14:textId="77777777" w:rsidR="001774E6" w:rsidRDefault="00561D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14905"/>
    <w:multiLevelType w:val="hybridMultilevel"/>
    <w:tmpl w:val="114260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2A"/>
    <w:rsid w:val="00112E13"/>
    <w:rsid w:val="001E59A6"/>
    <w:rsid w:val="00201602"/>
    <w:rsid w:val="002431D4"/>
    <w:rsid w:val="003C022A"/>
    <w:rsid w:val="003F3057"/>
    <w:rsid w:val="0055149A"/>
    <w:rsid w:val="00561D92"/>
    <w:rsid w:val="005D7506"/>
    <w:rsid w:val="007C08EF"/>
    <w:rsid w:val="00A55FF1"/>
    <w:rsid w:val="00A577E4"/>
    <w:rsid w:val="00C27A42"/>
    <w:rsid w:val="00D170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F1CC"/>
  <w15:chartTrackingRefBased/>
  <w15:docId w15:val="{8EFADC68-4716-4A5C-B8C7-4F98FA11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FF1"/>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A55FF1"/>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A55FF1"/>
  </w:style>
  <w:style w:type="paragraph" w:styleId="stBilgi">
    <w:name w:val="header"/>
    <w:basedOn w:val="Normal"/>
    <w:link w:val="stBilgiChar"/>
    <w:uiPriority w:val="99"/>
    <w:unhideWhenUsed/>
    <w:rsid w:val="00A55FF1"/>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A55FF1"/>
    <w:rPr>
      <w:lang w:val="en-US"/>
    </w:rPr>
  </w:style>
  <w:style w:type="paragraph" w:styleId="AltBilgi">
    <w:name w:val="footer"/>
    <w:basedOn w:val="Normal"/>
    <w:link w:val="AltBilgiChar"/>
    <w:uiPriority w:val="99"/>
    <w:unhideWhenUsed/>
    <w:rsid w:val="00A55FF1"/>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A55FF1"/>
    <w:rPr>
      <w:lang w:val="en-US"/>
    </w:rPr>
  </w:style>
  <w:style w:type="paragraph" w:styleId="ListeParagraf">
    <w:name w:val="List Paragraph"/>
    <w:basedOn w:val="Normal"/>
    <w:uiPriority w:val="34"/>
    <w:qFormat/>
    <w:rsid w:val="00A55FF1"/>
    <w:pPr>
      <w:ind w:left="720"/>
      <w:contextualSpacing/>
    </w:pPr>
  </w:style>
  <w:style w:type="character" w:styleId="Kpr">
    <w:name w:val="Hyperlink"/>
    <w:basedOn w:val="VarsaylanParagrafYazTipi"/>
    <w:uiPriority w:val="99"/>
    <w:unhideWhenUsed/>
    <w:rsid w:val="005D7506"/>
    <w:rPr>
      <w:color w:val="0563C1" w:themeColor="hyperlink"/>
      <w:u w:val="single"/>
    </w:rPr>
  </w:style>
  <w:style w:type="character" w:styleId="zmlenmeyenBahsetme">
    <w:name w:val="Unresolved Mention"/>
    <w:basedOn w:val="VarsaylanParagrafYazTipi"/>
    <w:uiPriority w:val="99"/>
    <w:semiHidden/>
    <w:unhideWhenUsed/>
    <w:rsid w:val="005D7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cK0KmLijVrfN18a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5</cp:revision>
  <dcterms:created xsi:type="dcterms:W3CDTF">2026-04-20T13:59:00Z</dcterms:created>
  <dcterms:modified xsi:type="dcterms:W3CDTF">2026-05-04T21:00:00Z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67b435d4-bb50-4d38-a0e3-bba20b3dc5ea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